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6" w:rsidRPr="004A6971" w:rsidRDefault="009304BA">
      <w:pPr>
        <w:pStyle w:val="Heading1"/>
        <w:rPr>
          <w:lang w:val="ru-RU"/>
        </w:rPr>
      </w:pPr>
      <w:r w:rsidRPr="004A6971">
        <w:rPr>
          <w:lang w:val="ru-RU"/>
        </w:rPr>
        <w:t xml:space="preserve">Приказ Минтруда России от 23 мая 2018 г. № 317н </w:t>
      </w:r>
    </w:p>
    <w:p w:rsidR="008E3086" w:rsidRPr="004A6971" w:rsidRDefault="009304BA">
      <w:pPr>
        <w:pStyle w:val="Heading2"/>
        <w:rPr>
          <w:lang w:val="ru-RU"/>
        </w:rPr>
      </w:pPr>
      <w:r w:rsidRPr="004A6971">
        <w:rPr>
          <w:lang w:val="ru-RU"/>
        </w:rPr>
        <w:t xml:space="preserve">«Об утверждении показателей, характеризующих общие критерии </w:t>
      </w:r>
      <w:proofErr w:type="gramStart"/>
      <w:r w:rsidRPr="004A6971">
        <w:rPr>
          <w:lang w:val="ru-RU"/>
        </w:rPr>
        <w:t>оценки качества условий оказания услуг</w:t>
      </w:r>
      <w:proofErr w:type="gramEnd"/>
      <w:r w:rsidRPr="004A6971">
        <w:rPr>
          <w:lang w:val="ru-RU"/>
        </w:rPr>
        <w:t xml:space="preserve"> организациями социального обслуживания и федеральными учреждениями медико-социальной экспертизы» </w:t>
      </w:r>
      <w:r w:rsidRPr="004A6971">
        <w:rPr>
          <w:lang w:val="ru-RU"/>
        </w:rPr>
        <w:t>(зарегистрирован в Минюсте России, регистрационный № 51346 от 14 июня 2018 г.)</w:t>
      </w:r>
    </w:p>
    <w:p w:rsidR="008E3086" w:rsidRPr="004A6971" w:rsidRDefault="009304BA">
      <w:pPr>
        <w:pStyle w:val="a4"/>
        <w:rPr>
          <w:lang w:val="ru-RU"/>
        </w:rPr>
      </w:pPr>
      <w:proofErr w:type="gramStart"/>
      <w:r w:rsidRPr="004A6971">
        <w:rPr>
          <w:lang w:val="ru-RU"/>
        </w:rPr>
        <w:t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</w:t>
      </w:r>
      <w:r w:rsidRPr="004A6971">
        <w:rPr>
          <w:lang w:val="ru-RU"/>
        </w:rPr>
        <w:t>вии с частью 6 статьи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</w:t>
      </w:r>
      <w:proofErr w:type="gramEnd"/>
      <w:r w:rsidRPr="004A6971">
        <w:rPr>
          <w:lang w:val="ru-RU"/>
        </w:rPr>
        <w:t xml:space="preserve"> 2017, № 50, ст. </w:t>
      </w:r>
      <w:r w:rsidRPr="004A6971">
        <w:rPr>
          <w:lang w:val="ru-RU"/>
        </w:rPr>
        <w:t xml:space="preserve">7563) и со статьей 8.1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2017, № 50, ст. 7563) </w:t>
      </w:r>
      <w:proofErr w:type="spellStart"/>
      <w:proofErr w:type="gramStart"/>
      <w:r w:rsidRPr="004A6971">
        <w:rPr>
          <w:lang w:val="ru-RU"/>
        </w:rPr>
        <w:t>п</w:t>
      </w:r>
      <w:proofErr w:type="spellEnd"/>
      <w:proofErr w:type="gramEnd"/>
      <w:r w:rsidRPr="004A6971">
        <w:rPr>
          <w:lang w:val="ru-RU"/>
        </w:rPr>
        <w:t xml:space="preserve"> </w:t>
      </w:r>
      <w:proofErr w:type="spellStart"/>
      <w:r w:rsidRPr="004A6971">
        <w:rPr>
          <w:lang w:val="ru-RU"/>
        </w:rPr>
        <w:t>р</w:t>
      </w:r>
      <w:proofErr w:type="spellEnd"/>
      <w:r w:rsidRPr="004A6971">
        <w:rPr>
          <w:lang w:val="ru-RU"/>
        </w:rPr>
        <w:t xml:space="preserve"> и к а </w:t>
      </w:r>
      <w:proofErr w:type="spellStart"/>
      <w:r w:rsidRPr="004A6971">
        <w:rPr>
          <w:lang w:val="ru-RU"/>
        </w:rPr>
        <w:t>з</w:t>
      </w:r>
      <w:proofErr w:type="spellEnd"/>
      <w:r w:rsidRPr="004A6971">
        <w:rPr>
          <w:lang w:val="ru-RU"/>
        </w:rPr>
        <w:t xml:space="preserve"> </w:t>
      </w:r>
      <w:proofErr w:type="spellStart"/>
      <w:r w:rsidRPr="004A6971">
        <w:rPr>
          <w:lang w:val="ru-RU"/>
        </w:rPr>
        <w:t>ы</w:t>
      </w:r>
      <w:proofErr w:type="spellEnd"/>
      <w:r w:rsidRPr="004A6971">
        <w:rPr>
          <w:lang w:val="ru-RU"/>
        </w:rPr>
        <w:t xml:space="preserve"> в а ю:</w:t>
      </w:r>
    </w:p>
    <w:p w:rsidR="008E3086" w:rsidRPr="004A6971" w:rsidRDefault="009304BA">
      <w:pPr>
        <w:pStyle w:val="a4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4A6971">
        <w:rPr>
          <w:lang w:val="ru-RU"/>
        </w:rPr>
        <w:t>Утвердить пока</w:t>
      </w:r>
      <w:r w:rsidRPr="004A6971">
        <w:rPr>
          <w:lang w:val="ru-RU"/>
        </w:rPr>
        <w:t xml:space="preserve">затели, характеризующие общие критерии </w:t>
      </w:r>
      <w:proofErr w:type="gramStart"/>
      <w:r w:rsidRPr="004A6971">
        <w:rPr>
          <w:lang w:val="ru-RU"/>
        </w:rPr>
        <w:t>оценки качества условий оказания услуг</w:t>
      </w:r>
      <w:proofErr w:type="gramEnd"/>
      <w:r w:rsidRPr="004A6971">
        <w:rPr>
          <w:lang w:val="ru-RU"/>
        </w:rPr>
        <w:t xml:space="preserve"> организациями социального обслуживания и федеральными учреждениями медико-социальной экспертизы согласно приложению. </w:t>
      </w:r>
    </w:p>
    <w:p w:rsidR="008E3086" w:rsidRPr="004A6971" w:rsidRDefault="009304BA">
      <w:pPr>
        <w:pStyle w:val="a4"/>
        <w:numPr>
          <w:ilvl w:val="0"/>
          <w:numId w:val="1"/>
        </w:numPr>
        <w:tabs>
          <w:tab w:val="left" w:pos="0"/>
        </w:tabs>
        <w:rPr>
          <w:lang w:val="ru-RU"/>
        </w:rPr>
      </w:pPr>
      <w:proofErr w:type="gramStart"/>
      <w:r w:rsidRPr="004A6971">
        <w:rPr>
          <w:lang w:val="ru-RU"/>
        </w:rPr>
        <w:t>Признать утратившим силу приказ Министерства труда и социаль</w:t>
      </w:r>
      <w:r w:rsidRPr="004A6971">
        <w:rPr>
          <w:lang w:val="ru-RU"/>
        </w:rPr>
        <w:t>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 (зарегистрирован Министерством юстиции Российской Федерации 19 ян</w:t>
      </w:r>
      <w:r w:rsidRPr="004A6971">
        <w:rPr>
          <w:lang w:val="ru-RU"/>
        </w:rPr>
        <w:t xml:space="preserve">варя 2015 г., регистрационный № 35579). </w:t>
      </w:r>
      <w:proofErr w:type="gramEnd"/>
    </w:p>
    <w:p w:rsidR="008E3086" w:rsidRDefault="009304BA">
      <w:pPr>
        <w:pStyle w:val="a4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 </w:t>
      </w:r>
    </w:p>
    <w:p w:rsidR="008E3086" w:rsidRDefault="009304BA">
      <w:pPr>
        <w:pStyle w:val="a4"/>
        <w:rPr>
          <w:rStyle w:val="StrongEmphasis"/>
          <w:rFonts w:asciiTheme="minorHAnsi" w:hAnsiTheme="minorHAnsi"/>
          <w:lang w:val="ru-RU"/>
        </w:rPr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Pr="004A6971" w:rsidRDefault="004A6971" w:rsidP="004A6971">
      <w:pPr>
        <w:ind w:left="4536"/>
        <w:jc w:val="center"/>
        <w:rPr>
          <w:sz w:val="28"/>
          <w:szCs w:val="28"/>
          <w:lang w:val="ru-RU"/>
        </w:rPr>
      </w:pPr>
      <w:r w:rsidRPr="004A6971">
        <w:rPr>
          <w:sz w:val="28"/>
          <w:szCs w:val="28"/>
          <w:lang w:val="ru-RU"/>
        </w:rPr>
        <w:t>Приложение</w:t>
      </w:r>
    </w:p>
    <w:p w:rsidR="004A6971" w:rsidRPr="004A6971" w:rsidRDefault="004A6971" w:rsidP="004A6971">
      <w:pPr>
        <w:ind w:left="4536"/>
        <w:jc w:val="center"/>
        <w:rPr>
          <w:sz w:val="28"/>
          <w:szCs w:val="28"/>
          <w:lang w:val="ru-RU"/>
        </w:rPr>
      </w:pPr>
      <w:r w:rsidRPr="004A6971">
        <w:rPr>
          <w:sz w:val="28"/>
          <w:szCs w:val="28"/>
          <w:lang w:val="ru-RU"/>
        </w:rPr>
        <w:t>к приказу Минтруда России</w:t>
      </w:r>
    </w:p>
    <w:p w:rsidR="004A6971" w:rsidRPr="004A6971" w:rsidRDefault="004A6971" w:rsidP="004A6971">
      <w:pPr>
        <w:ind w:left="4395"/>
        <w:jc w:val="center"/>
        <w:rPr>
          <w:sz w:val="28"/>
          <w:szCs w:val="28"/>
          <w:lang w:val="ru-RU"/>
        </w:rPr>
      </w:pPr>
      <w:r w:rsidRPr="004A6971">
        <w:rPr>
          <w:sz w:val="28"/>
          <w:szCs w:val="28"/>
          <w:lang w:val="ru-RU"/>
        </w:rPr>
        <w:t>от 23 мая 2018 г. № 317н</w:t>
      </w:r>
    </w:p>
    <w:p w:rsidR="004A6971" w:rsidRPr="004A6971" w:rsidRDefault="004A6971" w:rsidP="004A6971">
      <w:pPr>
        <w:ind w:left="4536"/>
        <w:jc w:val="center"/>
        <w:rPr>
          <w:sz w:val="28"/>
          <w:szCs w:val="28"/>
          <w:lang w:val="ru-RU"/>
        </w:rPr>
      </w:pPr>
    </w:p>
    <w:p w:rsidR="004A6971" w:rsidRPr="004A6971" w:rsidRDefault="004A6971" w:rsidP="004A6971">
      <w:pPr>
        <w:ind w:left="4536"/>
        <w:jc w:val="center"/>
        <w:rPr>
          <w:sz w:val="28"/>
          <w:szCs w:val="28"/>
          <w:lang w:val="ru-RU"/>
        </w:rPr>
      </w:pPr>
    </w:p>
    <w:p w:rsidR="004A6971" w:rsidRPr="004A6971" w:rsidRDefault="004A6971" w:rsidP="004A6971">
      <w:pPr>
        <w:ind w:left="4536"/>
        <w:jc w:val="center"/>
        <w:rPr>
          <w:sz w:val="28"/>
          <w:szCs w:val="28"/>
          <w:lang w:val="ru-RU"/>
        </w:rPr>
      </w:pPr>
    </w:p>
    <w:p w:rsidR="004A6971" w:rsidRPr="004A6971" w:rsidRDefault="004A6971" w:rsidP="004A6971">
      <w:pPr>
        <w:spacing w:before="360" w:after="240"/>
        <w:jc w:val="center"/>
        <w:rPr>
          <w:b/>
          <w:sz w:val="28"/>
          <w:szCs w:val="28"/>
          <w:lang w:val="ru-RU"/>
        </w:rPr>
      </w:pPr>
      <w:r w:rsidRPr="004A6971">
        <w:rPr>
          <w:b/>
          <w:sz w:val="28"/>
          <w:szCs w:val="28"/>
          <w:lang w:val="ru-RU"/>
        </w:rPr>
        <w:t xml:space="preserve">Показатели, характеризующие общие критерии </w:t>
      </w:r>
      <w:proofErr w:type="gramStart"/>
      <w:r w:rsidRPr="004A6971">
        <w:rPr>
          <w:b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A6971">
        <w:rPr>
          <w:b/>
          <w:sz w:val="28"/>
          <w:szCs w:val="28"/>
          <w:lang w:val="ru-RU"/>
        </w:rPr>
        <w:t xml:space="preserve"> организациями социального обслуживания и федеральными учреждениями медико-социальной экспертизы</w:t>
      </w:r>
      <w:r w:rsidRPr="002E200A">
        <w:rPr>
          <w:rStyle w:val="a9"/>
          <w:sz w:val="28"/>
          <w:szCs w:val="28"/>
        </w:rPr>
        <w:footnoteReference w:customMarkFollows="1" w:id="1"/>
        <w:sym w:font="Symbol" w:char="F02A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9535"/>
      </w:tblGrid>
      <w:tr w:rsidR="004A6971" w:rsidRPr="00AC7B61" w:rsidTr="007923C6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Показатели</w:t>
            </w:r>
          </w:p>
        </w:tc>
      </w:tr>
      <w:tr w:rsidR="004A6971" w:rsidRPr="004A6971" w:rsidTr="007923C6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1" w:rsidRPr="00BF32C4" w:rsidRDefault="004A6971" w:rsidP="007923C6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75CA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E723E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Показатели, характеризующие открытость и доступность информации 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r w:rsidRPr="00E723E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учреждении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E723E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A6971" w:rsidRPr="004A697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2D4834" w:rsidRDefault="004A6971" w:rsidP="007923C6">
            <w:pPr>
              <w:pStyle w:val="2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4A6971" w:rsidRDefault="004A6971" w:rsidP="00792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A6971">
              <w:rPr>
                <w:sz w:val="28"/>
                <w:szCs w:val="28"/>
                <w:lang w:val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</w:t>
            </w:r>
            <w:r w:rsidRPr="004A6971">
              <w:rPr>
                <w:i/>
                <w:sz w:val="28"/>
                <w:szCs w:val="28"/>
                <w:lang w:val="ru-RU"/>
              </w:rPr>
              <w:t>,</w:t>
            </w:r>
            <w:r w:rsidRPr="004A6971">
              <w:rPr>
                <w:sz w:val="28"/>
                <w:szCs w:val="28"/>
                <w:lang w:val="ru-RU"/>
              </w:rPr>
              <w:t xml:space="preserve"> установленным нормативными правовыми актами</w:t>
            </w:r>
            <w:r w:rsidRPr="004A6971">
              <w:rPr>
                <w:rStyle w:val="a9"/>
                <w:sz w:val="28"/>
                <w:szCs w:val="28"/>
                <w:lang w:val="ru-RU"/>
              </w:rPr>
              <w:footnoteReference w:customMarkFollows="1" w:id="2"/>
              <w:t>**</w:t>
            </w:r>
            <w:r w:rsidRPr="004A6971">
              <w:rPr>
                <w:sz w:val="28"/>
                <w:szCs w:val="28"/>
                <w:lang w:val="ru-RU"/>
              </w:rPr>
              <w:t>:</w:t>
            </w:r>
          </w:p>
          <w:p w:rsidR="004A6971" w:rsidRPr="002D4834" w:rsidRDefault="004A6971" w:rsidP="007923C6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AD069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 информационных стендах в помещении организации (учреждения);</w:t>
            </w:r>
          </w:p>
          <w:p w:rsidR="004A6971" w:rsidRPr="002D4834" w:rsidRDefault="004A6971" w:rsidP="007923C6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 официальном сайте организации (учреждения) в информационн</w:t>
            </w:r>
            <w:proofErr w:type="gramStart"/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о-</w:t>
            </w:r>
            <w:proofErr w:type="gramEnd"/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телекоммуникационной сети «Интернет»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(далее – официальный сайт организации (учреждения)</w:t>
            </w:r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.</w:t>
            </w:r>
          </w:p>
        </w:tc>
      </w:tr>
      <w:tr w:rsidR="004A6971" w:rsidRPr="004A697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на официальном сайте организации (учреждения)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информации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дистанционных способ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ах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обратной связи и взаимодействия с получателями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их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функционирование:</w:t>
            </w:r>
          </w:p>
          <w:p w:rsidR="004A6971" w:rsidRPr="0074302E" w:rsidRDefault="004A6971" w:rsidP="007923C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телефона;</w:t>
            </w:r>
          </w:p>
          <w:p w:rsidR="004A6971" w:rsidRPr="0074302E" w:rsidRDefault="004A6971" w:rsidP="007923C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электронной почты;</w:t>
            </w:r>
          </w:p>
          <w:p w:rsidR="004A6971" w:rsidRDefault="004A6971" w:rsidP="007923C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электронных сервисов (форма для подачи электронного обращения (жалобы, предложения)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получение консультации по оказываемым услугам и пр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);</w:t>
            </w:r>
          </w:p>
          <w:p w:rsidR="004A6971" w:rsidRPr="0074302E" w:rsidRDefault="004A6971" w:rsidP="007923C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раздела «Часто задаваемые вопросы»;</w:t>
            </w:r>
          </w:p>
          <w:p w:rsidR="004A6971" w:rsidRPr="0074302E" w:rsidRDefault="004A6971" w:rsidP="007923C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технической возможности выражения получателем услуг мнения о качестве </w:t>
            </w:r>
            <w:r w:rsidRPr="004172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оказания услуг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организацией (учреждением)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(наличие анкеты для опроса граждан или гиперссылки на нее).</w:t>
            </w:r>
          </w:p>
        </w:tc>
      </w:tr>
      <w:tr w:rsidR="004A6971" w:rsidRPr="004A697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172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помещении организации (учреждения), на официальном сайте организации (учреждения)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  <w:tr w:rsidR="004A6971" w:rsidRPr="004A6971" w:rsidTr="007923C6">
        <w:trPr>
          <w:trHeight w:val="8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8349F6" w:rsidRDefault="004A6971" w:rsidP="007923C6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  <w:p w:rsidR="004A6971" w:rsidRDefault="004A6971" w:rsidP="007923C6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Показатели, характеризующие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комфортность условий предоставления услуг,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том числе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время ожидания предоставления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</w:t>
            </w:r>
          </w:p>
          <w:p w:rsidR="004A6971" w:rsidRPr="008349F6" w:rsidRDefault="004A6971" w:rsidP="007923C6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4A6971" w:rsidRPr="004A6971" w:rsidTr="007923C6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 организации (учреждении) комфортных условий для предоставления услуг: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комфортной зоны отдыха (ожидания), оборудованной соответствующей мебелью;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понятность навигации внутри организации (учреждения);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доступность питьевой воды;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доступность санитарно-гигиенических помещений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санитарное состояние помещений организаций;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4A6971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доступность записи на 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олучение услуги (по телефону,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 официальном сайте организации (учреждения),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посредством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портал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государственных и муниципальных услуг</w:t>
            </w:r>
            <w:r w:rsidRPr="00D105D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,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 личном посещении в регистратуре или у специалиста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A474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организации (учреждения)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пр.).</w:t>
            </w:r>
          </w:p>
          <w:p w:rsidR="004A6971" w:rsidRPr="008349F6" w:rsidRDefault="004A6971" w:rsidP="007923C6">
            <w:pPr>
              <w:pStyle w:val="2"/>
              <w:jc w:val="left"/>
              <w:rPr>
                <w:rFonts w:ascii="Times New Roman" w:hAnsi="Times New Roman"/>
                <w:sz w:val="6"/>
                <w:szCs w:val="6"/>
                <w:lang w:val="ru-RU" w:eastAsia="ru-RU"/>
              </w:rPr>
            </w:pPr>
          </w:p>
        </w:tc>
      </w:tr>
      <w:tr w:rsidR="004A6971" w:rsidRPr="004A6971" w:rsidTr="007923C6">
        <w:trPr>
          <w:trHeight w:val="12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 ожидания предоставления услуги (своевременность  предоставления услуги в соответствии с записью на прием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A474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специалисту  организации (учреждения) для получения услуги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,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графиком прихода социального работника на дом и пр.).</w:t>
            </w:r>
          </w:p>
          <w:p w:rsidR="004A6971" w:rsidRPr="008349F6" w:rsidRDefault="004A6971" w:rsidP="007923C6">
            <w:pPr>
              <w:pStyle w:val="2"/>
              <w:jc w:val="left"/>
              <w:rPr>
                <w:rFonts w:ascii="Times New Roman" w:hAnsi="Times New Roman"/>
                <w:sz w:val="6"/>
                <w:szCs w:val="6"/>
                <w:lang w:val="ru-RU" w:eastAsia="ru-RU"/>
              </w:rPr>
            </w:pPr>
          </w:p>
        </w:tc>
      </w:tr>
      <w:tr w:rsidR="004A6971" w:rsidRPr="004A6971" w:rsidTr="007923C6">
        <w:trPr>
          <w:trHeight w:val="2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  <w:p w:rsidR="004A6971" w:rsidRPr="008349F6" w:rsidRDefault="004A6971" w:rsidP="007923C6">
            <w:pPr>
              <w:pStyle w:val="2"/>
              <w:jc w:val="left"/>
              <w:rPr>
                <w:rFonts w:ascii="Times New Roman" w:hAnsi="Times New Roman"/>
                <w:sz w:val="6"/>
                <w:szCs w:val="6"/>
                <w:lang w:val="ru-RU" w:eastAsia="ru-RU"/>
              </w:rPr>
            </w:pPr>
          </w:p>
        </w:tc>
      </w:tr>
      <w:tr w:rsidR="004A6971" w:rsidRPr="004A6971" w:rsidTr="007923C6">
        <w:trPr>
          <w:trHeight w:val="2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5317C0" w:rsidRDefault="004A6971" w:rsidP="007923C6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Показатели, характеризующие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доступность услуг для инвалидов</w:t>
            </w:r>
          </w:p>
        </w:tc>
      </w:tr>
      <w:tr w:rsidR="004A6971" w:rsidRPr="004A697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Оборудование </w:t>
            </w:r>
            <w:r w:rsidRPr="00186E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помещений организации (учреждения) и прилегающей к организации (учреждению) территории</w:t>
            </w:r>
            <w:r w:rsidRPr="00930A8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учетом доступности для инвалидов: 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 входных групп пандусами (подъемными платформами);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выделенных стоянок для автотранспортных средств инвалидов;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адаптированных лифтов, поручней, расширенных дверных проемов;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сменных кресел-колясок;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наличие специально оборудованных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для инвалидов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санитарно-гигиенических помещений</w:t>
            </w:r>
            <w:r w:rsidRPr="004314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4A6971" w:rsidRPr="004A697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4A6971" w:rsidRPr="004A6971" w:rsidRDefault="004A6971" w:rsidP="007923C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6971">
              <w:rPr>
                <w:sz w:val="28"/>
                <w:szCs w:val="28"/>
                <w:lang w:val="ru-RU" w:eastAsia="ru-RU"/>
              </w:rPr>
              <w:lastRenderedPageBreak/>
              <w:t>дублирование для инвалидов по слуху и зрению звуковой и зрительной информации</w:t>
            </w:r>
            <w:r w:rsidRPr="004A6971">
              <w:rPr>
                <w:sz w:val="28"/>
                <w:szCs w:val="28"/>
                <w:lang w:val="ru-RU"/>
              </w:rPr>
              <w:t>;</w:t>
            </w:r>
          </w:p>
          <w:p w:rsidR="004A6971" w:rsidRPr="004A6971" w:rsidRDefault="004A6971" w:rsidP="007923C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4A6971">
              <w:rPr>
                <w:sz w:val="28"/>
                <w:szCs w:val="28"/>
                <w:lang w:val="ru-RU"/>
              </w:rPr>
              <w:t>дублирование н</w:t>
            </w:r>
            <w:r w:rsidRPr="004A6971">
              <w:rPr>
                <w:sz w:val="28"/>
                <w:szCs w:val="28"/>
                <w:lang w:val="ru-RU" w:eastAsia="ru-RU"/>
              </w:rPr>
              <w:t>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сурдопереводчика</w:t>
            </w:r>
            <w:proofErr w:type="spell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тифлосурдопереводчика</w:t>
            </w:r>
            <w:proofErr w:type="spell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);</w:t>
            </w:r>
          </w:p>
          <w:p w:rsidR="004A6971" w:rsidRPr="004A6971" w:rsidRDefault="004A6971" w:rsidP="007923C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6971">
              <w:rPr>
                <w:sz w:val="28"/>
                <w:szCs w:val="28"/>
                <w:lang w:val="ru-RU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4A6971" w:rsidRPr="00442240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помощь, оказываемая работниками организации (учреждения), прошедшими необходимое обучение (инструктирование)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инвалидов в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422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помещениях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организации (учреждения)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422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на прилегающей территории;</w:t>
            </w:r>
          </w:p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4A6971" w:rsidRPr="004A6971" w:rsidTr="007923C6">
        <w:trPr>
          <w:trHeight w:val="29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 – инвалидов).</w:t>
            </w:r>
          </w:p>
        </w:tc>
      </w:tr>
      <w:tr w:rsidR="004A6971" w:rsidRPr="004A6971" w:rsidTr="007923C6">
        <w:trPr>
          <w:trHeight w:val="29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A3763B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A3763B" w:rsidRDefault="004A6971" w:rsidP="007923C6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56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ели, характеризующие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доброжелательность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вежливость работников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организации (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A6971" w:rsidRPr="00AC7B6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работники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 при непосредственном обращении в организацию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  <w:p w:rsidR="004A6971" w:rsidRPr="008349F6" w:rsidRDefault="004A6971" w:rsidP="007923C6">
            <w:pPr>
              <w:pStyle w:val="2"/>
              <w:jc w:val="left"/>
              <w:rPr>
                <w:rFonts w:ascii="Times New Roman" w:hAnsi="Times New Roman"/>
                <w:strike/>
                <w:sz w:val="10"/>
                <w:szCs w:val="10"/>
                <w:lang w:val="ru-RU" w:eastAsia="ru-RU"/>
              </w:rPr>
            </w:pPr>
          </w:p>
        </w:tc>
      </w:tr>
      <w:tr w:rsidR="004A6971" w:rsidRPr="00AC7B6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работники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 при обращении в организацию (учреждение) 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  <w:tr w:rsidR="004A6971" w:rsidRPr="00AC7B6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trike/>
                <w:sz w:val="28"/>
                <w:szCs w:val="28"/>
                <w:lang w:val="ru-RU" w:eastAsia="ru-RU"/>
              </w:rPr>
            </w:pP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жалоб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предложени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я)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4A6971" w:rsidRPr="004A6971" w:rsidTr="007923C6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4D01FE" w:rsidRDefault="004A6971" w:rsidP="007923C6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84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Показатели, характеризующие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удовлетворенность условиями оказания услуг</w:t>
            </w:r>
          </w:p>
        </w:tc>
      </w:tr>
      <w:tr w:rsidR="004A6971" w:rsidRPr="004A6971" w:rsidTr="007923C6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4A6971" w:rsidRPr="00AC7B61" w:rsidTr="007923C6">
        <w:trPr>
          <w:trHeight w:val="7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услуг).</w:t>
            </w:r>
          </w:p>
        </w:tc>
      </w:tr>
      <w:tr w:rsidR="004A6971" w:rsidRPr="004A6971" w:rsidTr="007923C6">
        <w:trPr>
          <w:trHeight w:val="61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71" w:rsidRPr="0074302E" w:rsidRDefault="004A6971" w:rsidP="007923C6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</w:tbl>
    <w:p w:rsidR="004A6971" w:rsidRPr="004A6971" w:rsidRDefault="004A6971" w:rsidP="004A6971">
      <w:pPr>
        <w:rPr>
          <w:sz w:val="28"/>
          <w:szCs w:val="28"/>
          <w:lang w:val="ru-RU" w:eastAsia="ru-RU"/>
        </w:rPr>
      </w:pPr>
    </w:p>
    <w:p w:rsidR="004A6971" w:rsidRPr="004A6971" w:rsidRDefault="004A6971" w:rsidP="004A6971">
      <w:pPr>
        <w:jc w:val="both"/>
        <w:rPr>
          <w:sz w:val="28"/>
          <w:szCs w:val="28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Default="004A6971">
      <w:pPr>
        <w:pStyle w:val="a4"/>
        <w:rPr>
          <w:rStyle w:val="StrongEmphasis"/>
          <w:rFonts w:asciiTheme="minorHAnsi" w:hAnsiTheme="minorHAnsi"/>
          <w:lang w:val="ru-RU"/>
        </w:rPr>
      </w:pPr>
    </w:p>
    <w:p w:rsidR="004A6971" w:rsidRPr="004A6971" w:rsidRDefault="004A6971">
      <w:pPr>
        <w:pStyle w:val="a4"/>
        <w:rPr>
          <w:rFonts w:asciiTheme="minorHAnsi" w:hAnsiTheme="minorHAnsi"/>
          <w:lang w:val="ru-RU"/>
        </w:rPr>
      </w:pPr>
    </w:p>
    <w:sectPr w:rsidR="004A6971" w:rsidRPr="004A6971" w:rsidSect="008E308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BA" w:rsidRDefault="009304BA" w:rsidP="004A6971">
      <w:r>
        <w:separator/>
      </w:r>
    </w:p>
  </w:endnote>
  <w:endnote w:type="continuationSeparator" w:id="0">
    <w:p w:rsidR="009304BA" w:rsidRDefault="009304BA" w:rsidP="004A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BA" w:rsidRDefault="009304BA" w:rsidP="004A6971">
      <w:r>
        <w:separator/>
      </w:r>
    </w:p>
  </w:footnote>
  <w:footnote w:type="continuationSeparator" w:id="0">
    <w:p w:rsidR="009304BA" w:rsidRDefault="009304BA" w:rsidP="004A6971">
      <w:r>
        <w:continuationSeparator/>
      </w:r>
    </w:p>
  </w:footnote>
  <w:footnote w:id="1">
    <w:p w:rsidR="004A6971" w:rsidRPr="002E200A" w:rsidRDefault="004A6971" w:rsidP="004A6971">
      <w:pPr>
        <w:pStyle w:val="a7"/>
        <w:spacing w:after="0" w:line="240" w:lineRule="auto"/>
        <w:jc w:val="both"/>
        <w:rPr>
          <w:sz w:val="24"/>
          <w:szCs w:val="24"/>
          <w:lang w:val="ru-RU"/>
        </w:rPr>
      </w:pPr>
      <w:r w:rsidRPr="00E723EB">
        <w:rPr>
          <w:rStyle w:val="a9"/>
          <w:sz w:val="24"/>
          <w:szCs w:val="24"/>
        </w:rPr>
        <w:sym w:font="Symbol" w:char="F02A"/>
      </w:r>
      <w:r>
        <w:rPr>
          <w:sz w:val="24"/>
          <w:szCs w:val="24"/>
          <w:lang w:val="ru-RU"/>
        </w:rPr>
        <w:t xml:space="preserve">    Далее соответственно – организация, учреждение. </w:t>
      </w:r>
    </w:p>
  </w:footnote>
  <w:footnote w:id="2">
    <w:p w:rsidR="004A6971" w:rsidRPr="008349F6" w:rsidRDefault="004A6971" w:rsidP="004A6971">
      <w:pPr>
        <w:pStyle w:val="a7"/>
        <w:spacing w:after="0" w:line="240" w:lineRule="auto"/>
        <w:jc w:val="both"/>
        <w:rPr>
          <w:lang w:val="ru-RU"/>
        </w:rPr>
      </w:pPr>
      <w:r w:rsidRPr="00E723EB">
        <w:rPr>
          <w:rStyle w:val="a9"/>
          <w:sz w:val="24"/>
          <w:szCs w:val="24"/>
        </w:rPr>
        <w:sym w:font="Symbol" w:char="F02A"/>
      </w:r>
      <w:r w:rsidRPr="00E723EB">
        <w:rPr>
          <w:rStyle w:val="a9"/>
          <w:sz w:val="24"/>
          <w:szCs w:val="24"/>
        </w:rPr>
        <w:sym w:font="Symbol" w:char="F02A"/>
      </w:r>
      <w:r>
        <w:rPr>
          <w:sz w:val="24"/>
          <w:szCs w:val="24"/>
          <w:lang w:val="ru-RU"/>
        </w:rPr>
        <w:t xml:space="preserve"> </w:t>
      </w:r>
      <w:r w:rsidRPr="00E723EB">
        <w:rPr>
          <w:sz w:val="24"/>
          <w:szCs w:val="24"/>
        </w:rPr>
        <w:t>Статья 13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4257); статья 8 Федерального закона от 24 ноября 1995</w:t>
      </w:r>
      <w:r w:rsidRPr="009B67BC">
        <w:rPr>
          <w:sz w:val="24"/>
          <w:szCs w:val="24"/>
        </w:rPr>
        <w:t xml:space="preserve"> г.</w:t>
      </w:r>
      <w:r w:rsidRPr="00E723EB">
        <w:rPr>
          <w:sz w:val="24"/>
          <w:szCs w:val="24"/>
        </w:rPr>
        <w:t xml:space="preserve"> № 181-ФЗ «О социальной защите инвалидов в Российской Федерации» (Собрание законодательства Российской Федерации, 1995, № 48, ст. 4563; 1999, № 29, ст. 3693; 2002, № 22, ст. 2026; 2003, № 2, ст. 167; № 43, ст. 4108; 2004, № 35, ст. 3607; 2008, № 30, ст. 3616; 2011, № 30, ст. 4596; 2012, № 29, ст. 3990; 2013, № 27, ст. 3460; 2014, № 49, ст. 6928, 2016, № 1, ст. 14; 2017, № 24, ст. 3485); приказ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(зарегистрирован Министерств</w:t>
      </w:r>
      <w:r w:rsidRPr="009B67BC">
        <w:rPr>
          <w:sz w:val="24"/>
          <w:szCs w:val="24"/>
        </w:rPr>
        <w:t>ом</w:t>
      </w:r>
      <w:r w:rsidRPr="00E723EB">
        <w:rPr>
          <w:sz w:val="24"/>
          <w:szCs w:val="24"/>
        </w:rPr>
        <w:t xml:space="preserve"> юстиции Российской Федерации 2</w:t>
      </w:r>
      <w:r w:rsidRPr="009B67BC">
        <w:rPr>
          <w:sz w:val="24"/>
          <w:szCs w:val="24"/>
        </w:rPr>
        <w:t xml:space="preserve"> декабря </w:t>
      </w:r>
      <w:r w:rsidRPr="00E723EB">
        <w:rPr>
          <w:sz w:val="24"/>
          <w:szCs w:val="24"/>
        </w:rPr>
        <w:t>2014</w:t>
      </w:r>
      <w:r w:rsidRPr="009B67BC">
        <w:rPr>
          <w:sz w:val="24"/>
          <w:szCs w:val="24"/>
        </w:rPr>
        <w:t xml:space="preserve"> г., регистрационный №</w:t>
      </w:r>
      <w:r w:rsidRPr="00E723EB">
        <w:rPr>
          <w:sz w:val="24"/>
          <w:szCs w:val="24"/>
        </w:rPr>
        <w:t xml:space="preserve"> 35056); приказ Министерства труда и социальной защиты Российской Федерации от 28 февраля 2018 г. № 122</w:t>
      </w:r>
      <w:r w:rsidRPr="009B67BC">
        <w:rPr>
          <w:sz w:val="24"/>
          <w:szCs w:val="24"/>
        </w:rPr>
        <w:t>а</w:t>
      </w:r>
      <w:r w:rsidRPr="00E723EB">
        <w:rPr>
          <w:sz w:val="24"/>
          <w:szCs w:val="24"/>
        </w:rPr>
        <w:t>н «Об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«Интернет»</w:t>
      </w:r>
      <w:r w:rsidRPr="009B67BC">
        <w:rPr>
          <w:sz w:val="24"/>
          <w:szCs w:val="24"/>
        </w:rPr>
        <w:t xml:space="preserve"> (зарегистрирован </w:t>
      </w:r>
      <w:r w:rsidRPr="00E723EB">
        <w:rPr>
          <w:sz w:val="24"/>
          <w:szCs w:val="24"/>
        </w:rPr>
        <w:t>Министерств</w:t>
      </w:r>
      <w:r w:rsidRPr="009B67BC">
        <w:rPr>
          <w:sz w:val="24"/>
          <w:szCs w:val="24"/>
        </w:rPr>
        <w:t>ом</w:t>
      </w:r>
      <w:r w:rsidRPr="00E723EB">
        <w:rPr>
          <w:sz w:val="24"/>
          <w:szCs w:val="24"/>
        </w:rPr>
        <w:t xml:space="preserve"> юстиции Российской Федерации </w:t>
      </w:r>
      <w:r w:rsidRPr="009B67BC">
        <w:rPr>
          <w:sz w:val="24"/>
          <w:szCs w:val="24"/>
        </w:rPr>
        <w:t xml:space="preserve">18 мая </w:t>
      </w:r>
      <w:r w:rsidRPr="00E723EB">
        <w:rPr>
          <w:sz w:val="24"/>
          <w:szCs w:val="24"/>
        </w:rPr>
        <w:t>201</w:t>
      </w:r>
      <w:r w:rsidRPr="009B67BC">
        <w:rPr>
          <w:sz w:val="24"/>
          <w:szCs w:val="24"/>
        </w:rPr>
        <w:t>8 г., регистрационный            №</w:t>
      </w:r>
      <w:r w:rsidRPr="00E723EB">
        <w:rPr>
          <w:sz w:val="24"/>
          <w:szCs w:val="24"/>
        </w:rPr>
        <w:t xml:space="preserve"> </w:t>
      </w:r>
      <w:r w:rsidRPr="009B67BC">
        <w:rPr>
          <w:sz w:val="24"/>
          <w:szCs w:val="24"/>
        </w:rPr>
        <w:t>51121</w:t>
      </w:r>
      <w:r w:rsidRPr="00E723EB">
        <w:rPr>
          <w:sz w:val="24"/>
          <w:szCs w:val="24"/>
        </w:rPr>
        <w:t>)</w:t>
      </w:r>
      <w:r w:rsidRPr="009B67BC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AD"/>
    <w:multiLevelType w:val="multilevel"/>
    <w:tmpl w:val="154458B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634CEF"/>
    <w:multiLevelType w:val="multilevel"/>
    <w:tmpl w:val="7BE20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CC0922"/>
    <w:multiLevelType w:val="multilevel"/>
    <w:tmpl w:val="96C0D6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86"/>
    <w:rsid w:val="004A6971"/>
    <w:rsid w:val="008E3086"/>
    <w:rsid w:val="0093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308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Heading"/>
    <w:next w:val="a4"/>
    <w:qFormat/>
    <w:rsid w:val="008E3086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4"/>
    <w:qFormat/>
    <w:rsid w:val="008E3086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8E3086"/>
  </w:style>
  <w:style w:type="character" w:customStyle="1" w:styleId="FootnoteCharacters">
    <w:name w:val="Footnote Characters"/>
    <w:qFormat/>
    <w:rsid w:val="008E3086"/>
  </w:style>
  <w:style w:type="character" w:customStyle="1" w:styleId="InternetLink">
    <w:name w:val="Internet Link"/>
    <w:rsid w:val="008E3086"/>
    <w:rPr>
      <w:color w:val="000080"/>
      <w:u w:val="single"/>
    </w:rPr>
  </w:style>
  <w:style w:type="character" w:customStyle="1" w:styleId="NumberingSymbols">
    <w:name w:val="Numbering Symbols"/>
    <w:qFormat/>
    <w:rsid w:val="008E3086"/>
  </w:style>
  <w:style w:type="character" w:customStyle="1" w:styleId="StrongEmphasis">
    <w:name w:val="Strong Emphasis"/>
    <w:qFormat/>
    <w:rsid w:val="008E3086"/>
    <w:rPr>
      <w:b/>
      <w:bCs/>
    </w:rPr>
  </w:style>
  <w:style w:type="paragraph" w:customStyle="1" w:styleId="Heading">
    <w:name w:val="Heading"/>
    <w:basedOn w:val="a0"/>
    <w:next w:val="a4"/>
    <w:qFormat/>
    <w:rsid w:val="008E3086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4">
    <w:name w:val="Body Text"/>
    <w:basedOn w:val="a0"/>
    <w:rsid w:val="008E3086"/>
    <w:pPr>
      <w:spacing w:after="283"/>
    </w:pPr>
  </w:style>
  <w:style w:type="paragraph" w:styleId="a5">
    <w:name w:val="List"/>
    <w:basedOn w:val="a4"/>
    <w:rsid w:val="008E3086"/>
  </w:style>
  <w:style w:type="paragraph" w:customStyle="1" w:styleId="Caption">
    <w:name w:val="Caption"/>
    <w:basedOn w:val="a0"/>
    <w:qFormat/>
    <w:rsid w:val="008E30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8E3086"/>
    <w:pPr>
      <w:suppressLineNumbers/>
    </w:pPr>
  </w:style>
  <w:style w:type="paragraph" w:customStyle="1" w:styleId="HorizontalLine">
    <w:name w:val="Horizontal Line"/>
    <w:basedOn w:val="a0"/>
    <w:next w:val="a4"/>
    <w:qFormat/>
    <w:rsid w:val="008E3086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0"/>
    <w:rsid w:val="008E3086"/>
    <w:rPr>
      <w:i/>
    </w:rPr>
  </w:style>
  <w:style w:type="paragraph" w:customStyle="1" w:styleId="TableContents">
    <w:name w:val="Table Contents"/>
    <w:basedOn w:val="a4"/>
    <w:qFormat/>
    <w:rsid w:val="008E3086"/>
  </w:style>
  <w:style w:type="paragraph" w:customStyle="1" w:styleId="Footer">
    <w:name w:val="Footer"/>
    <w:basedOn w:val="a0"/>
    <w:rsid w:val="008E3086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0"/>
    <w:rsid w:val="008E3086"/>
    <w:pPr>
      <w:suppressLineNumbers/>
      <w:tabs>
        <w:tab w:val="center" w:pos="4818"/>
        <w:tab w:val="right" w:pos="9637"/>
      </w:tabs>
    </w:pPr>
  </w:style>
  <w:style w:type="paragraph" w:styleId="a">
    <w:name w:val="List Paragraph"/>
    <w:basedOn w:val="a0"/>
    <w:link w:val="a6"/>
    <w:qFormat/>
    <w:rsid w:val="004A6971"/>
    <w:pPr>
      <w:numPr>
        <w:numId w:val="3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bidi="ar-SA"/>
    </w:rPr>
  </w:style>
  <w:style w:type="character" w:customStyle="1" w:styleId="a6">
    <w:name w:val="Абзац списка Знак"/>
    <w:link w:val="a"/>
    <w:locked/>
    <w:rsid w:val="004A6971"/>
    <w:rPr>
      <w:rFonts w:ascii="Times New Roman CYR" w:eastAsia="Times New Roman" w:hAnsi="Times New Roman CYR" w:cs="Times New Roman"/>
      <w:lang w:bidi="ar-SA"/>
    </w:rPr>
  </w:style>
  <w:style w:type="paragraph" w:customStyle="1" w:styleId="2">
    <w:name w:val="Табл2"/>
    <w:basedOn w:val="a0"/>
    <w:link w:val="20"/>
    <w:qFormat/>
    <w:rsid w:val="004A6971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0"/>
      <w:szCs w:val="20"/>
      <w:lang w:bidi="ar-SA"/>
    </w:rPr>
  </w:style>
  <w:style w:type="character" w:customStyle="1" w:styleId="20">
    <w:name w:val="Табл2 Знак"/>
    <w:link w:val="2"/>
    <w:rsid w:val="004A6971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a7">
    <w:name w:val="footnote text"/>
    <w:basedOn w:val="a0"/>
    <w:link w:val="a8"/>
    <w:uiPriority w:val="99"/>
    <w:unhideWhenUsed/>
    <w:rsid w:val="004A6971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customStyle="1" w:styleId="a8">
    <w:name w:val="Текст сноски Знак"/>
    <w:basedOn w:val="a1"/>
    <w:link w:val="a7"/>
    <w:uiPriority w:val="99"/>
    <w:rsid w:val="004A6971"/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styleId="a9">
    <w:name w:val="footnote reference"/>
    <w:uiPriority w:val="99"/>
    <w:semiHidden/>
    <w:unhideWhenUsed/>
    <w:rsid w:val="004A69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</cp:revision>
  <dcterms:created xsi:type="dcterms:W3CDTF">2020-06-16T10:10:00Z</dcterms:created>
  <dcterms:modified xsi:type="dcterms:W3CDTF">2020-06-16T10:10:00Z</dcterms:modified>
  <dc:language>en-US</dc:language>
</cp:coreProperties>
</file>