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690"/>
        <w:gridCol w:w="166"/>
      </w:tblGrid>
      <w:tr w:rsidR="00E33BFE" w:rsidTr="00064433">
        <w:trPr>
          <w:gridAfter w:val="1"/>
          <w:wAfter w:w="496" w:type="dxa"/>
        </w:trPr>
        <w:tc>
          <w:tcPr>
            <w:tcW w:w="9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BFE" w:rsidRDefault="001A50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A50E4">
              <w:rPr>
                <w:rFonts w:hAnsi="Times New Roman" w:cs="Times New Roman"/>
                <w:color w:val="000000"/>
                <w:sz w:val="24"/>
                <w:szCs w:val="24"/>
              </w:rPr>
              <w:drawing>
                <wp:inline distT="0" distB="0" distL="0" distR="0">
                  <wp:extent cx="5940425" cy="8153525"/>
                  <wp:effectExtent l="19050" t="0" r="3175" b="0"/>
                  <wp:docPr id="2" name="Рисунок 2" descr="C:\Documents and Settings\User\Мои документы\Мои рисунки\Изображение\Изображ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Мои документы\Мои рисунки\Изображение\Изображ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815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BFE" w:rsidTr="00064433">
        <w:tc>
          <w:tcPr>
            <w:tcW w:w="985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Default="00C05F57" w:rsidP="00E246AC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Приложение</w:t>
            </w:r>
            <w:proofErr w:type="spellEnd"/>
          </w:p>
          <w:p w:rsidR="00E33BFE" w:rsidRPr="00C8223B" w:rsidRDefault="00C05F57" w:rsidP="00E91C74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22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.12.2019 №</w:t>
            </w:r>
            <w:r w:rsidR="00E91C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138</w:t>
            </w:r>
          </w:p>
        </w:tc>
      </w:tr>
      <w:tr w:rsidR="00E33BFE" w:rsidTr="00064433">
        <w:tc>
          <w:tcPr>
            <w:tcW w:w="985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BFE" w:rsidRDefault="00E33B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3BFE" w:rsidRPr="00C05F57" w:rsidRDefault="00C05F5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Учетная политика для целей бюджетного учета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Учетная политика </w:t>
      </w:r>
      <w:r w:rsidR="00C8223B" w:rsidRPr="00C8223B">
        <w:rPr>
          <w:rFonts w:hAnsi="Times New Roman" w:cs="Times New Roman"/>
          <w:color w:val="000000"/>
          <w:sz w:val="24"/>
          <w:szCs w:val="24"/>
          <w:lang w:val="ru-RU"/>
        </w:rPr>
        <w:t xml:space="preserve">ГКУСО "Центр социального обслуживания </w:t>
      </w:r>
      <w:proofErr w:type="spellStart"/>
      <w:r w:rsidR="00C8223B" w:rsidRPr="00C8223B">
        <w:rPr>
          <w:rFonts w:hAnsi="Times New Roman" w:cs="Times New Roman"/>
          <w:color w:val="000000"/>
          <w:sz w:val="24"/>
          <w:szCs w:val="24"/>
          <w:lang w:val="ru-RU"/>
        </w:rPr>
        <w:t>Пустошкинского</w:t>
      </w:r>
      <w:proofErr w:type="spellEnd"/>
      <w:r w:rsidR="00C8223B" w:rsidRPr="00C8223B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</w:t>
      </w:r>
      <w:proofErr w:type="gramStart"/>
      <w:r w:rsidR="00C8223B" w:rsidRPr="00C8223B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азработана в</w:t>
      </w:r>
      <w:r w:rsidR="00C822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соответствии:</w:t>
      </w:r>
    </w:p>
    <w:p w:rsidR="00E33BFE" w:rsidRDefault="00C05F57" w:rsidP="00972EA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 приказом Минфина от 01.12.2010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157н</w:t>
      </w:r>
      <w:proofErr w:type="gramStart"/>
      <w:r w:rsidRPr="00C05F57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>«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б утверждении Единого плана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счетов бухгалтерского учета для органов государственной власти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(государственных органов), органов местного самоуправления, органов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управления государственными внебюджетными фондами, государственных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академий наук, государственных (муниципальных) учреждений и Инструкции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его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счетов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 157н);</w:t>
      </w:r>
    </w:p>
    <w:p w:rsidR="00E33BFE" w:rsidRDefault="00C05F57" w:rsidP="00972EA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 06.12.2010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162н «Об утверждении Плана счетов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бюджетного учета и Инструкции по его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№ 162н);</w:t>
      </w:r>
    </w:p>
    <w:p w:rsidR="00E33BFE" w:rsidRPr="00C05F57" w:rsidRDefault="00C05F57" w:rsidP="00972EA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06.06.2019 № 85н «О Порядке формирования и применения кодов бюджетной классификации Российской Федерации, их структуре и принципах назначения» (далее – приказ № 85н);</w:t>
      </w:r>
    </w:p>
    <w:p w:rsidR="00E33BFE" w:rsidRPr="00C05F57" w:rsidRDefault="00C05F57" w:rsidP="00972EA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 29.11.2017 № 209н «Об утверждении Порядка применения классификации операций сектора государственного управления</w:t>
      </w:r>
      <w:proofErr w:type="gram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»(</w:t>
      </w:r>
      <w:proofErr w:type="gram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далее – приказ № 209н);</w:t>
      </w:r>
    </w:p>
    <w:p w:rsidR="00E33BFE" w:rsidRDefault="00C05F57" w:rsidP="00972EA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Минфина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52н);</w:t>
      </w:r>
    </w:p>
    <w:p w:rsidR="00E33BFE" w:rsidRPr="00C05F57" w:rsidRDefault="00C05F57" w:rsidP="00972EAF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федеральными стандартами бухгалтерского учета для организаций государственного сектора, утвержденными приказами Минфина от 31.12.2016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275н, 278н (далее – соответственно СГС «Учетная политика, оценочные значения и ошибки», СГС «События после отчетной даты», СГС «Отчет</w:t>
      </w:r>
      <w:proofErr w:type="gram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 движении денежных средств»), от 27.02.2018 № 32н (далее – СГС «Доходы»), от 28.02.2018 № 34н (далее – СГС «Непроизведенные активы»), от 30.05.2018 №122н, № 124н (далее – соответственно СГС «Влияние изменений курсов иностранных валют», СГС «Резервы»), от 07.12.2018 № 256н (далее – СГС «Запасы»), от 29.06.2018 № 145н (далее – СГС «Долгосрочные договоры»).</w:t>
      </w:r>
    </w:p>
    <w:p w:rsidR="00E33BFE" w:rsidRPr="00C05F57" w:rsidRDefault="00E33BFE" w:rsidP="00972E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BFE" w:rsidRDefault="00C05F57" w:rsidP="00972EAF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Используемые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термины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сокращения</w:t>
      </w:r>
      <w:proofErr w:type="spellEnd"/>
    </w:p>
    <w:p w:rsidR="00E33BFE" w:rsidRDefault="00E33BFE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28"/>
        <w:gridCol w:w="4732"/>
      </w:tblGrid>
      <w:tr w:rsidR="00E33B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Default="00C05F5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Default="00C05F5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Расшифровка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33BFE" w:rsidRPr="001A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Default="00C05F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Pr="00C8223B" w:rsidRDefault="00C8223B" w:rsidP="005E4F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22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ГКУСО "Центр социального обслуживания </w:t>
            </w:r>
            <w:proofErr w:type="spellStart"/>
            <w:r w:rsidRPr="00C822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Пустошкинского</w:t>
            </w:r>
            <w:proofErr w:type="spellEnd"/>
            <w:r w:rsidRPr="00C822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района"</w:t>
            </w:r>
          </w:p>
        </w:tc>
      </w:tr>
      <w:tr w:rsidR="00E33BFE" w:rsidRPr="001A5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Default="00C05F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Pr="00C05F57" w:rsidRDefault="00C05F57" w:rsidP="005E4F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5F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1–17 разряды номера счета в соответствии</w:t>
            </w:r>
            <w:r w:rsidR="005E4F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5F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Рабочим планом счетов</w:t>
            </w:r>
          </w:p>
        </w:tc>
      </w:tr>
      <w:tr w:rsidR="00E33B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Default="00C05F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Default="00C05F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26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разряд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соответствующая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E4F12">
              <w:rPr>
                <w:rFonts w:hAnsi="Times New Roman" w:cs="Times New Roman"/>
                <w:color w:val="000000"/>
                <w:sz w:val="24"/>
                <w:szCs w:val="24"/>
              </w:rPr>
              <w:t>подстатья</w:t>
            </w:r>
            <w:proofErr w:type="spellEnd"/>
            <w:r w:rsidR="005E4F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</w:tr>
      <w:tr w:rsidR="00E33BFE">
        <w:tc>
          <w:tcPr>
            <w:tcW w:w="58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BFE" w:rsidRDefault="00E33B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BFE" w:rsidRDefault="00E33B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3BFE" w:rsidRDefault="00E33BFE">
      <w:pPr>
        <w:rPr>
          <w:rFonts w:hAnsi="Times New Roman" w:cs="Times New Roman"/>
          <w:color w:val="000000"/>
          <w:sz w:val="24"/>
          <w:szCs w:val="24"/>
        </w:rPr>
      </w:pPr>
    </w:p>
    <w:p w:rsidR="00E33BFE" w:rsidRDefault="00C05F5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I.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положения</w:t>
      </w:r>
      <w:proofErr w:type="spellEnd"/>
    </w:p>
    <w:p w:rsidR="00E33BFE" w:rsidRPr="00C05F57" w:rsidRDefault="00C05F57" w:rsidP="00A06B79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1. Бюджетный учет ведет структурное подразделение – бухгалтерия, возглавляемая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главным бухгалтером. Сотрудники бухгалтерии руководствуются в работе Положением о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бухгалтерии, должностными инструкциями.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Ответственным за ведение бюджетного учета в учреждении является главный бухгалтер.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часть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3 статьи 7 Закона от 06.12.2011 № 402-ФЗ, пункт 4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 157н.</w:t>
      </w:r>
    </w:p>
    <w:p w:rsidR="00E33BFE" w:rsidRPr="00C05F57" w:rsidRDefault="00C05F57" w:rsidP="00A06B79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 Бюджетный учет в обособленных подразделениях учреждения, имеющих лицевые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счета в территориальных органах Федерального казначейства, ведут бухгалтерии этих подразделений.</w:t>
      </w:r>
    </w:p>
    <w:p w:rsidR="00E33BFE" w:rsidRPr="00C05F57" w:rsidRDefault="00C05F57" w:rsidP="00A06B79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3. В учреждении действуют постоянн</w:t>
      </w:r>
      <w:r w:rsidR="00A06B79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</w:t>
      </w:r>
      <w:r w:rsidR="00A06B79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по поступлению и выбытию активов</w:t>
      </w:r>
      <w:r w:rsidR="00A06B7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инвентаризационная комиссия</w:t>
      </w:r>
      <w:r w:rsidR="00A06B79">
        <w:rPr>
          <w:rFonts w:hAnsi="Times New Roman" w:cs="Times New Roman"/>
          <w:color w:val="000000"/>
          <w:sz w:val="24"/>
          <w:szCs w:val="24"/>
          <w:lang w:val="ru-RU"/>
        </w:rPr>
        <w:t xml:space="preserve">, 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по проверке </w:t>
      </w:r>
      <w:r w:rsidR="00A06B79">
        <w:rPr>
          <w:rFonts w:hAnsi="Times New Roman" w:cs="Times New Roman"/>
          <w:color w:val="000000"/>
          <w:sz w:val="24"/>
          <w:szCs w:val="24"/>
          <w:lang w:val="ru-RU"/>
        </w:rPr>
        <w:t xml:space="preserve"> п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оказаний одометров автотранспорта</w:t>
      </w:r>
      <w:r w:rsidR="00A06B7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комиссия для проведения внезапной ревизии кассы</w:t>
      </w:r>
      <w:r w:rsidR="00425B21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 1).</w:t>
      </w:r>
      <w:r w:rsidR="00A06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33BFE" w:rsidRPr="00C05F57" w:rsidRDefault="00C05F57" w:rsidP="00A06B79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4. Учреждение публикует основные положения учетной политики на своем официальном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сайте путем размещения копий документов учетной политики.</w:t>
      </w:r>
    </w:p>
    <w:p w:rsidR="00E33BFE" w:rsidRPr="00C05F57" w:rsidRDefault="00C05F57" w:rsidP="00A06B79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9 СГС «Учетная политика, оценочные значения и ошибки».</w:t>
      </w:r>
    </w:p>
    <w:p w:rsidR="00E33BFE" w:rsidRPr="00C05F57" w:rsidRDefault="00C05F57" w:rsidP="00C2795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5. При внесении изменений в учетную политику главный бухгалтер оценивает в целях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сопоставления отчетности существенность изменения показателей, отражающих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финансовое положение, финансовые результаты деятельности учреждения и движение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его денежных средств на основе своего профессионального суждения. Также на основе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профессионального суждения оценивается существенность ошибок отчетного периода,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выявленных после утверждения отчетности, в целях принятия решения о раскрытии 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Пояснениях к отчетности информации о существенных ошибках.</w:t>
      </w:r>
    </w:p>
    <w:p w:rsidR="00E33BFE" w:rsidRPr="00C05F57" w:rsidRDefault="00C05F57" w:rsidP="00C2795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17, 20, 32 СГС «Учетная политика, оценочные значения и ошибки».</w:t>
      </w:r>
    </w:p>
    <w:p w:rsidR="00E33BFE" w:rsidRPr="00C05F57" w:rsidRDefault="00E33BFE" w:rsidP="00A06B79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BFE" w:rsidRPr="00C05F57" w:rsidRDefault="00C05F5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C05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Технология обработки учетной информации</w:t>
      </w:r>
    </w:p>
    <w:p w:rsidR="00E33BFE" w:rsidRPr="00C05F57" w:rsidRDefault="00C05F57" w:rsidP="00972EA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1. Бухучет ведется в электронном виде с применением программных продуктов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A06B79">
        <w:rPr>
          <w:rFonts w:hAnsi="Times New Roman" w:cs="Times New Roman"/>
          <w:color w:val="000000"/>
          <w:sz w:val="24"/>
          <w:szCs w:val="24"/>
          <w:lang w:val="ru-RU"/>
        </w:rPr>
        <w:t>1 «С</w:t>
      </w:r>
      <w:proofErr w:type="gramStart"/>
      <w:r w:rsidR="00A06B7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proofErr w:type="gram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ухгалтерия</w:t>
      </w:r>
      <w:r w:rsidR="00A06B79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бюджетных учреждений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» и «</w:t>
      </w:r>
      <w:r w:rsidR="00A06B79">
        <w:rPr>
          <w:rFonts w:hAnsi="Times New Roman" w:cs="Times New Roman"/>
          <w:color w:val="000000"/>
          <w:sz w:val="24"/>
          <w:szCs w:val="24"/>
          <w:lang w:val="ru-RU"/>
        </w:rPr>
        <w:t xml:space="preserve">1с </w:t>
      </w:r>
      <w:proofErr w:type="spell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Зарплата</w:t>
      </w:r>
      <w:r w:rsidR="00A06B7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r w:rsidR="00A06B79">
        <w:rPr>
          <w:rFonts w:hAnsi="Times New Roman" w:cs="Times New Roman"/>
          <w:color w:val="000000"/>
          <w:sz w:val="24"/>
          <w:szCs w:val="24"/>
          <w:lang w:val="ru-RU"/>
        </w:rPr>
        <w:t xml:space="preserve"> Кадры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».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6 Инструкции к Единому плану счетов № 157н.</w:t>
      </w:r>
    </w:p>
    <w:p w:rsidR="00E33BFE" w:rsidRPr="00C05F57" w:rsidRDefault="00C05F57" w:rsidP="00972EA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 С использованием телекоммуникационных каналов связи и электронной подписи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бухгалтерия учреждения осуществляет электронный документооборот по следующим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направлениям:</w:t>
      </w:r>
    </w:p>
    <w:p w:rsidR="00E33BFE" w:rsidRPr="00C05F57" w:rsidRDefault="00C05F57" w:rsidP="00972EAF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система электронного документооборота с территориальным органом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Федерального казначейства;</w:t>
      </w:r>
    </w:p>
    <w:p w:rsidR="00E33BFE" w:rsidRPr="00A06B79" w:rsidRDefault="00C05F57" w:rsidP="00972EAF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B79">
        <w:rPr>
          <w:rFonts w:hAnsi="Times New Roman" w:cs="Times New Roman"/>
          <w:color w:val="000000"/>
          <w:sz w:val="24"/>
          <w:szCs w:val="24"/>
          <w:lang w:val="ru-RU"/>
        </w:rPr>
        <w:t>передача бухгалтерской отчетности учредителю</w:t>
      </w:r>
      <w:r w:rsidR="00A06B79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 «Бюджет </w:t>
      </w:r>
      <w:proofErr w:type="gramStart"/>
      <w:r w:rsidR="00A06B79">
        <w:rPr>
          <w:rFonts w:hAnsi="Times New Roman" w:cs="Times New Roman"/>
          <w:color w:val="000000"/>
          <w:sz w:val="24"/>
          <w:szCs w:val="24"/>
          <w:lang w:val="ru-RU"/>
        </w:rPr>
        <w:t>–С</w:t>
      </w:r>
      <w:proofErr w:type="gramEnd"/>
      <w:r w:rsidR="00A06B79">
        <w:rPr>
          <w:rFonts w:hAnsi="Times New Roman" w:cs="Times New Roman"/>
          <w:color w:val="000000"/>
          <w:sz w:val="24"/>
          <w:szCs w:val="24"/>
          <w:lang w:val="ru-RU"/>
        </w:rPr>
        <w:t>март»</w:t>
      </w:r>
      <w:r w:rsidRPr="00A06B7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33BFE" w:rsidRPr="00A06B79" w:rsidRDefault="00C05F57" w:rsidP="00972EAF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B79">
        <w:rPr>
          <w:rFonts w:hAnsi="Times New Roman" w:cs="Times New Roman"/>
          <w:color w:val="000000"/>
          <w:sz w:val="24"/>
          <w:szCs w:val="24"/>
          <w:lang w:val="ru-RU"/>
        </w:rPr>
        <w:t>передача отчетности по налогам, сборам и иным обязательным платежам в</w:t>
      </w:r>
      <w:r w:rsidRPr="00A06B79">
        <w:rPr>
          <w:rFonts w:hAnsi="Times New Roman" w:cs="Times New Roman"/>
          <w:color w:val="000000"/>
          <w:sz w:val="24"/>
          <w:szCs w:val="24"/>
        </w:rPr>
        <w:t> </w:t>
      </w:r>
      <w:r w:rsidRPr="00A06B79">
        <w:rPr>
          <w:rFonts w:hAnsi="Times New Roman" w:cs="Times New Roman"/>
          <w:color w:val="000000"/>
          <w:sz w:val="24"/>
          <w:szCs w:val="24"/>
          <w:lang w:val="ru-RU"/>
        </w:rPr>
        <w:t>инспекцию Федеральной налоговой службы</w:t>
      </w:r>
      <w:r w:rsidR="00A06B79" w:rsidRPr="00A06B7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B79">
        <w:rPr>
          <w:rFonts w:hAnsi="Times New Roman" w:cs="Times New Roman"/>
          <w:color w:val="000000"/>
          <w:sz w:val="24"/>
          <w:szCs w:val="24"/>
          <w:lang w:val="ru-RU"/>
        </w:rPr>
        <w:t>в отделение Пенсионного фонда России</w:t>
      </w:r>
      <w:r w:rsidR="00A06B79">
        <w:rPr>
          <w:rFonts w:hAnsi="Times New Roman" w:cs="Times New Roman"/>
          <w:color w:val="000000"/>
          <w:sz w:val="24"/>
          <w:szCs w:val="24"/>
          <w:lang w:val="ru-RU"/>
        </w:rPr>
        <w:t>, ГУ Псковское региональное отделение ФСС РФ</w:t>
      </w:r>
      <w:r w:rsidR="00425B21">
        <w:rPr>
          <w:rFonts w:hAnsi="Times New Roman" w:cs="Times New Roman"/>
          <w:color w:val="000000"/>
          <w:sz w:val="24"/>
          <w:szCs w:val="24"/>
          <w:lang w:val="ru-RU"/>
        </w:rPr>
        <w:t>, Территориальный орган Федеральной службы государственной статистики по Псковской области (</w:t>
      </w:r>
      <w:proofErr w:type="spellStart"/>
      <w:r w:rsidR="00425B21">
        <w:rPr>
          <w:rFonts w:hAnsi="Times New Roman" w:cs="Times New Roman"/>
          <w:color w:val="000000"/>
          <w:sz w:val="24"/>
          <w:szCs w:val="24"/>
          <w:lang w:val="ru-RU"/>
        </w:rPr>
        <w:t>Псковсстат</w:t>
      </w:r>
      <w:proofErr w:type="spellEnd"/>
      <w:r w:rsidR="00425B21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A06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A06B79">
        <w:rPr>
          <w:rFonts w:hAnsi="Times New Roman" w:cs="Times New Roman"/>
          <w:color w:val="000000"/>
          <w:sz w:val="24"/>
          <w:szCs w:val="24"/>
          <w:lang w:val="ru-RU"/>
        </w:rPr>
        <w:t>–п</w:t>
      </w:r>
      <w:proofErr w:type="gramEnd"/>
      <w:r w:rsidR="00A06B79">
        <w:rPr>
          <w:rFonts w:hAnsi="Times New Roman" w:cs="Times New Roman"/>
          <w:color w:val="000000"/>
          <w:sz w:val="24"/>
          <w:szCs w:val="24"/>
          <w:lang w:val="ru-RU"/>
        </w:rPr>
        <w:t>рограмма Контур-Экстерн.</w:t>
      </w:r>
    </w:p>
    <w:p w:rsidR="00E33BFE" w:rsidRPr="00C05F57" w:rsidRDefault="00C05F57" w:rsidP="00972EAF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размещение информации о деятельности учреждения на официальном сайте</w:t>
      </w:r>
      <w:r>
        <w:rPr>
          <w:rFonts w:hAnsi="Times New Roman" w:cs="Times New Roman"/>
          <w:color w:val="000000"/>
          <w:sz w:val="24"/>
          <w:szCs w:val="24"/>
        </w:rPr>
        <w:t> bus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gov</w:t>
      </w:r>
      <w:proofErr w:type="spell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25B21" w:rsidRDefault="00425B2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BFE" w:rsidRPr="00C05F57" w:rsidRDefault="00C05F57" w:rsidP="00972EA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3. Без надлежащего оформления первичных (сводных) учетных документов любые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исправления (добавление новых записей) в электронных базах данных не допускаются.</w:t>
      </w:r>
    </w:p>
    <w:p w:rsidR="00E33BFE" w:rsidRPr="00C05F57" w:rsidRDefault="00C05F57" w:rsidP="00972EA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4. В целях обеспечения сохранности электронных данных бухучета и отчетности:</w:t>
      </w:r>
    </w:p>
    <w:p w:rsidR="00E33BFE" w:rsidRPr="00C05F57" w:rsidRDefault="00C05F57" w:rsidP="00972EAF">
      <w:pPr>
        <w:numPr>
          <w:ilvl w:val="0"/>
          <w:numId w:val="3"/>
        </w:numPr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C4329E">
        <w:rPr>
          <w:rFonts w:hAnsi="Times New Roman" w:cs="Times New Roman"/>
          <w:color w:val="000000"/>
          <w:sz w:val="24"/>
          <w:szCs w:val="24"/>
          <w:lang w:val="ru-RU"/>
        </w:rPr>
        <w:t xml:space="preserve">внешний </w:t>
      </w:r>
      <w:r w:rsidR="00C2795A">
        <w:rPr>
          <w:rFonts w:hAnsi="Times New Roman" w:cs="Times New Roman"/>
          <w:color w:val="000000"/>
          <w:sz w:val="24"/>
          <w:szCs w:val="24"/>
          <w:lang w:val="ru-RU"/>
        </w:rPr>
        <w:t xml:space="preserve">носитель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еже</w:t>
      </w:r>
      <w:r w:rsidR="00425B21">
        <w:rPr>
          <w:rFonts w:hAnsi="Times New Roman" w:cs="Times New Roman"/>
          <w:color w:val="000000"/>
          <w:sz w:val="24"/>
          <w:szCs w:val="24"/>
          <w:lang w:val="ru-RU"/>
        </w:rPr>
        <w:t xml:space="preserve">недельно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производится сохранение резервных копий базы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«Бухгалтерия»</w:t>
      </w:r>
      <w:r w:rsidR="00425B21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«Зарплата»;</w:t>
      </w:r>
    </w:p>
    <w:p w:rsidR="00E33BFE" w:rsidRPr="00C05F57" w:rsidRDefault="00C05F57" w:rsidP="00972EAF">
      <w:pPr>
        <w:numPr>
          <w:ilvl w:val="0"/>
          <w:numId w:val="3"/>
        </w:numPr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по итогам квартала и отчетного года после сдачи отчетности производится запись</w:t>
      </w:r>
      <w:r w:rsidR="005E4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копии базы данных на внешний носитель, который хранится в сейфе</w:t>
      </w:r>
      <w:r w:rsidR="005E4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главного бухгалтера;</w:t>
      </w:r>
    </w:p>
    <w:p w:rsidR="00E33BFE" w:rsidRPr="00C05F57" w:rsidRDefault="00C05F57" w:rsidP="00972EAF">
      <w:pPr>
        <w:numPr>
          <w:ilvl w:val="0"/>
          <w:numId w:val="3"/>
        </w:numPr>
        <w:ind w:left="780" w:right="18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 итогам каждого календарного месяца бухгалтерские регистры,</w:t>
      </w:r>
      <w:r w:rsidR="005E4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сформированные в электронном виде, распечатываются на бумажный носитель и</w:t>
      </w:r>
      <w:r w:rsidR="005E4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подшиваются в отдельные папки в хронологическом порядке.</w:t>
      </w:r>
    </w:p>
    <w:p w:rsidR="00E33BFE" w:rsidRPr="00C05F57" w:rsidRDefault="00C05F57" w:rsidP="00972EA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19 Инструкции к Единому плану счетов № 157н, пункт 33 СГС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«Концептуальные основы бухучета и отчетности».</w:t>
      </w:r>
    </w:p>
    <w:p w:rsidR="00E33BFE" w:rsidRPr="00C05F57" w:rsidRDefault="00E33BFE" w:rsidP="00972EA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BFE" w:rsidRPr="00C05F57" w:rsidRDefault="00C05F5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C05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Правила документооборота</w:t>
      </w:r>
    </w:p>
    <w:p w:rsidR="00E33BFE" w:rsidRPr="00C05F57" w:rsidRDefault="00C05F57" w:rsidP="00972EA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1. Порядок и сроки передачи первичных учетных документов для отражения в бухучете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устанавливаются в соответствии с приложением </w:t>
      </w:r>
      <w:r w:rsidR="00425B21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к настоящей учетной политике.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22 СГС «Концептуальные основы бухучета и отчетности», подпункт «д»</w:t>
      </w:r>
      <w:r w:rsidR="005E4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пункта 9 СГС «Учетная политика, оценочные значения и ошибки».</w:t>
      </w:r>
    </w:p>
    <w:p w:rsidR="00E33BFE" w:rsidRPr="00C05F57" w:rsidRDefault="00C05F57" w:rsidP="00972EA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 При проведении хозяйственных операций, для оформления которых не предусмотрены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типовые формы первичных документов, используются: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самостоятельно разработанные формы, которые приведены в приложении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25B21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унифицированные формы, дополненные необходимыми реквизитами.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пункты 25–26 СГС «Концептуальные основы бухучета и отчетности», подпункт</w:t>
      </w:r>
      <w:r w:rsidR="005E4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«г» пункта 9 СГС «Учетная политика, оценочные значения и ошибки».</w:t>
      </w:r>
    </w:p>
    <w:p w:rsidR="00E33BFE" w:rsidRPr="00C05F57" w:rsidRDefault="00C05F57" w:rsidP="00972EA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3. Право подписи учетных документов предоставлено должностным лицам,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перечисленным в приложении </w:t>
      </w:r>
      <w:r w:rsidR="00425B21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11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E33BFE" w:rsidRPr="00C05F57" w:rsidRDefault="00C05F57" w:rsidP="00972EA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4. Учреждение использует унифицированные формы первичных документов,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перечисленные в приложении</w:t>
      </w:r>
      <w:r w:rsidR="00425B21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№ 52н. При необходимости формы регистров,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которые не унифицированы, разрабатываются самостоятельно.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11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157н, подпункт «г» пункта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9 СГС «Учетная политика, оценочные значения и ошибки».</w:t>
      </w:r>
    </w:p>
    <w:p w:rsidR="00E33BFE" w:rsidRPr="00C05F57" w:rsidRDefault="00C05F57" w:rsidP="00972EA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5. При поступлении документов на иностранном языке построчный перевод таких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документов на русский язык осуществляется сотрудником учреждения, который владеет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иностранным языком. В случае невозможности перевода </w:t>
      </w:r>
      <w:proofErr w:type="spell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документапереводы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составляются на отдельном документе, заверяются подписью сотрудника, составившего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перевод, и прикладываются к первичным документам.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В случае невозможности перевода документа привлекается профессиональный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переводчик. Перевод денежных (финансовых) документов заверяется нотариусом.</w:t>
      </w:r>
    </w:p>
    <w:p w:rsidR="00E33BFE" w:rsidRPr="00C05F57" w:rsidRDefault="00C05F57" w:rsidP="00972EA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Если документы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иностранном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языке составлены по типовой форме (идентичны по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количеству граф, их названию, расшифровке работ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д. и отличаются только суммой),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то в отношении их постоянных показателей </w:t>
      </w:r>
      <w:proofErr w:type="gram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достаточно однократного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на русский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язык. Впоследствии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переводить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нужно только изменяющиеся показатели данного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первичного документа.</w:t>
      </w:r>
    </w:p>
    <w:p w:rsidR="00E33BFE" w:rsidRPr="00C05F57" w:rsidRDefault="00C05F57" w:rsidP="00972EA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31 СГС «Концептуальные основы бухучета и отчетности».</w:t>
      </w:r>
    </w:p>
    <w:p w:rsidR="00E33BFE" w:rsidRPr="00C05F57" w:rsidRDefault="00C05F57" w:rsidP="00972EA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6. Формирование электронных регистров бухучета осуществляется в следующем порядке: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– в регистрах в хронологическом порядке систематизируются первичные (сводные)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учетные документы по датам совершения операций, дате принятия к учету первичного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документа;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журнал регистрации приходных и расходных ордеров составляется ежемесячно, 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последний рабочий день месяца;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инвентарная карточка учета основных средств оформляется при принятии объекта к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учету, по мере внесения изменений (данных о переоценке, модернизации, реконструкции,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консервации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д.) и при выбытии. При отсутствии указанных событий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– ежегодно, на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последний рабочий день года, со сведениями о начисленной амортизации;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инвентарная карточка группового учета основных средств оформляется при принятии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объектов к учету, по мере внесения изменений (данных о переоценке, модернизации,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реконструкции, консервации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д.) и при выбытии;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опись инвентарных карточек по учету основных средств, инвентарный список основных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средств, реестр карточек заполняются ежегодно, в последний день года;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книга учета бланков строгой отчетности в последний день месяца;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журналы операций, главная книга заполняются ежемесячно;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другие регистры, не указанные выше, заполняются по мере необходимости, если иное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не установлено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РФ.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11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E33BFE" w:rsidRPr="00C05F57" w:rsidRDefault="00C05F57" w:rsidP="00972EA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7. Журнал операций расчетов по оплате труда, денежному довольствию и стипендиям (ф.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0504071) ведется раздельно по код</w:t>
      </w:r>
      <w:r w:rsidR="00326EB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финансового обеспечения деятельности</w:t>
      </w:r>
      <w:r w:rsidR="00326EB3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раздельно по счетам: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1.302.11.000 «Расчеты по заработной плате» и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1.302.13.000 «Расчеты по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начислениям на выплаты по оплате труда»;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1.302.12.000 «Расчеты по прочим несоциальным выплатам персоналу в денежной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форме»</w:t>
      </w:r>
      <w:r w:rsidR="00326EB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 Основание: пункт 257 Инструкции к Единому плану счетов № 157н.</w:t>
      </w:r>
    </w:p>
    <w:p w:rsidR="00E33BFE" w:rsidRPr="00C05F57" w:rsidRDefault="00C05F57" w:rsidP="00972EA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8. Журналам операций присваиваются номера согласно приложению </w:t>
      </w:r>
      <w:r w:rsidR="00326EB3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. Журналы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операций подписываются главным бухгалтером и бухгалтером, составившим журнал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операций.</w:t>
      </w:r>
    </w:p>
    <w:p w:rsidR="00E33BFE" w:rsidRPr="00C05F57" w:rsidRDefault="00C05F57" w:rsidP="00972EA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9. Первичные и сводные учетные документы, бухгалтерские регистры составляются в 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форме электронного документа, подписанного квалифицированной электронной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подписью. При отсутствии возможности составить документ, регистр в электронном виде,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он может быть составлен на бумажном носителе и заверен собственноручной подписью.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Список сотрудников, имеющих право подписи электронных документов и регистров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бухучета, утверждается отдельным приказом.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часть 5 статьи 9 Закона от 06.12.2011 № 402-ФЗ, пункт 11 Инструкции к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Единому плану счетов № 157н, пункт 32 СГС «Концептуальные основы бухучета 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отчетности», Методические указания, утвержденные приказом Минфина от 30.03.2015 №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52н, статья 2 Закона от 06.04.2011 № 63-ФЗ.</w:t>
      </w:r>
    </w:p>
    <w:p w:rsidR="00E33BFE" w:rsidRPr="00C05F57" w:rsidRDefault="00C05F57" w:rsidP="00972EA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10.Электронные документы, подписанные квалифицированной электронной подписью,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хранятся в электронном виде на съемных носителях информации в соответствии с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порядком учета и хранения съемных носителей информации. При этом ведется журнал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учета и движения электронных носителей. Журнал должен быть пронумерован,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прошнурован и скреплен печатью учреждения. Ведение и хранение журнала возлагается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приказом руководителя на ответственного сотрудника учреждения.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 СГС «Концептуальные основы бухучета и отчетности», пункт 14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Инструкции к Единому плану счетов № 157н.</w:t>
      </w:r>
    </w:p>
    <w:p w:rsidR="00E33BFE" w:rsidRPr="00C05F57" w:rsidRDefault="00C05F57" w:rsidP="00972EA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11. В деятельности учреждения используются следующие бланки строгой отчетности: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бланки трудовых книжек и вкладышей к ним;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бланки </w:t>
      </w:r>
      <w:r w:rsidR="001A3970">
        <w:rPr>
          <w:rFonts w:hAnsi="Times New Roman" w:cs="Times New Roman"/>
          <w:color w:val="000000"/>
          <w:sz w:val="24"/>
          <w:szCs w:val="24"/>
          <w:lang w:val="ru-RU"/>
        </w:rPr>
        <w:t>удостоверений «Ветеран труда», «Ветеран труда Псковской области»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, вкладышей к дипломам, свидетельств;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бланки платежных квитанций по форме № 0504510.</w:t>
      </w:r>
    </w:p>
    <w:p w:rsidR="00E33BFE" w:rsidRPr="00C05F57" w:rsidRDefault="00C05F57" w:rsidP="00972EA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Учет бланков ведется по </w:t>
      </w:r>
      <w:r w:rsidR="001A3970">
        <w:rPr>
          <w:rFonts w:hAnsi="Times New Roman" w:cs="Times New Roman"/>
          <w:color w:val="000000"/>
          <w:sz w:val="24"/>
          <w:szCs w:val="24"/>
          <w:lang w:val="ru-RU"/>
        </w:rPr>
        <w:t xml:space="preserve">условной стоимости за 1шт. 1руб. на </w:t>
      </w:r>
      <w:proofErr w:type="spellStart"/>
      <w:r w:rsidR="001A3970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="001A3970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03.1</w:t>
      </w:r>
    </w:p>
    <w:p w:rsidR="00E33BFE" w:rsidRPr="00C05F57" w:rsidRDefault="00C05F57" w:rsidP="00972EA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337 Инструкции к Единому плану счетов № 157н.</w:t>
      </w:r>
    </w:p>
    <w:p w:rsidR="00E33BFE" w:rsidRPr="00C05F57" w:rsidRDefault="00C05F57" w:rsidP="00972EA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12. Перечень должностей сотрудников, ответственных за учет, хранение и выдачу бланков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строгой отчетности, приведен в приложении </w:t>
      </w:r>
      <w:r w:rsidR="001A3970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3BFE" w:rsidRPr="00C05F57" w:rsidRDefault="00C05F57" w:rsidP="00972EA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13. Особенности применения первичных документов:</w:t>
      </w:r>
    </w:p>
    <w:p w:rsidR="00E33BFE" w:rsidRPr="00C05F57" w:rsidRDefault="00C05F57" w:rsidP="00972EA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13.1. При приобретении и реализации основных средств, нематериальных и непроизведенных активов составляется Акт о приеме-передаче объектов нефинансовых активов (ф. 0504101).</w:t>
      </w:r>
    </w:p>
    <w:p w:rsidR="00E33BFE" w:rsidRPr="00C05F57" w:rsidRDefault="00C05F57" w:rsidP="00972EA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13.2. При ремонте нового оборудования, неисправность которого была выявлена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монтаже, составляется акт о выявленных дефектах оборудования по форме № ОС-16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0306008).</w:t>
      </w:r>
    </w:p>
    <w:p w:rsidR="00E33BFE" w:rsidRPr="00C05F57" w:rsidRDefault="00C05F57" w:rsidP="00972EA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13.3. В Табеле учета использования рабочего времени (ф. 0504421) регистрируются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случаи отклонений от нормального использования рабочего времени, установленного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Правилами трудового распорядка.</w:t>
      </w:r>
    </w:p>
    <w:p w:rsidR="00E33BFE" w:rsidRPr="00C05F57" w:rsidRDefault="00C05F57" w:rsidP="00972EA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Табель учета использования рабочего времени (ф. 0504421) дополнен условными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обозначениями.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835"/>
        <w:gridCol w:w="990"/>
      </w:tblGrid>
      <w:tr w:rsidR="00E33BFE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Default="00C05F5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Default="00C05F5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  <w:proofErr w:type="spellEnd"/>
          </w:p>
        </w:tc>
      </w:tr>
      <w:tr w:rsidR="00E33BFE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Default="00C05F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оплачиваемые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Default="00C05F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E33BFE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Default="00C05F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стражу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Default="00C05F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ЗС</w:t>
            </w:r>
          </w:p>
        </w:tc>
      </w:tr>
      <w:tr w:rsidR="00E33BFE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Pr="00C05F57" w:rsidRDefault="00C05F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5F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Нахождение в пути к месту вахты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5F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обратно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Default="00C05F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ДП</w:t>
            </w:r>
          </w:p>
        </w:tc>
      </w:tr>
      <w:tr w:rsidR="00E33BFE">
        <w:tc>
          <w:tcPr>
            <w:tcW w:w="5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BFE" w:rsidRDefault="00E33B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BFE" w:rsidRDefault="00E33B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3BFE" w:rsidRPr="00C05F57" w:rsidRDefault="00C05F57" w:rsidP="00972EA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Расширено применение буквенного кода «Г» – Выполнение государственных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обязанностей – для случаев выполнения сотрудниками общественных обязанностей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(например, для регистрации дней медицинского освидетельствования перед сдачей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крови, дней сдачи крови, дней, когда сотрудник отсутствовал по вызову в военкомат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военные сборы, по вызову в суд и другие госорганы в качестве свидетеля и пр.).</w:t>
      </w:r>
    </w:p>
    <w:p w:rsidR="00E33BFE" w:rsidRPr="00C05F57" w:rsidRDefault="00C05F5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C05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План счетов</w:t>
      </w:r>
    </w:p>
    <w:p w:rsidR="00E33BFE" w:rsidRPr="00C05F57" w:rsidRDefault="00C05F57" w:rsidP="00972EA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1. Бюджетный учет ведется с использованием Рабочего плана счетов (приложение 6),</w:t>
      </w:r>
      <w:r w:rsidR="005E4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разработанного в соответствии с Инструкцией к Единому плану счетов № 157н,</w:t>
      </w:r>
      <w:r w:rsidR="005E4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Инструкцией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162н.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пункты 2 и 6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157н, пункт 19 СГС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«Концептуальные основы бухучета и отчетности», подпункт «б» пункта 9 СГС «Учетная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политика, оценочные значения и ошибки».</w:t>
      </w:r>
    </w:p>
    <w:p w:rsidR="00E33BFE" w:rsidRPr="00C05F57" w:rsidRDefault="00C05F5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C05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Учет отдельных видов имущества и обязательств</w:t>
      </w:r>
    </w:p>
    <w:p w:rsidR="00E33BFE" w:rsidRPr="00C05F57" w:rsidRDefault="00C05F57" w:rsidP="00972EA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1. Бюджетный учет ведется по первичным документам, которые проверены сотрудниками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бухгалтерии в соответствии с Положением о внутреннем финансовом контроле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(приложение </w:t>
      </w:r>
      <w:r w:rsidR="005B1B3F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157н, пункт 23 СГС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«Концептуальные основы бухучета и отчетности».</w:t>
      </w:r>
    </w:p>
    <w:p w:rsidR="00E33BFE" w:rsidRPr="00C05F57" w:rsidRDefault="00C05F57" w:rsidP="00972EA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 Для случаев, которые не установлены в федеральных стандартах и других нормативн</w:t>
      </w:r>
      <w:proofErr w:type="gram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правовых актах, регулирующих бухучет, метод определения справедливой стоимости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выбирает комиссия учреждения по поступлению и выбытию активов».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54 СГС «Концептуальные основы бухучета и отчетности».</w:t>
      </w:r>
    </w:p>
    <w:p w:rsidR="00E33BFE" w:rsidRPr="00C05F57" w:rsidRDefault="00C05F57" w:rsidP="00972EA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 В случае если для показателя, необходимого для ведения бухгалтерского учета, не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установлен метод оценки в законодательстве и в настоящей учетной политике,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величина оценочного показателя определяется профессиональным суждением главного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бухгалтера.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6 СГС «Учетная политика, оценочные значения и ошибки».</w:t>
      </w:r>
    </w:p>
    <w:p w:rsidR="00E33BFE" w:rsidRPr="00C05F57" w:rsidRDefault="00E33B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BFE" w:rsidRPr="00EF1745" w:rsidRDefault="00EF1745" w:rsidP="00CB5CED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1745">
        <w:rPr>
          <w:rFonts w:hAnsi="Times New Roman" w:cs="Times New Roman"/>
          <w:b/>
          <w:color w:val="000000"/>
          <w:sz w:val="24"/>
          <w:szCs w:val="24"/>
        </w:rPr>
        <w:t>V</w:t>
      </w:r>
      <w:r w:rsidR="00312E31">
        <w:rPr>
          <w:rFonts w:hAnsi="Times New Roman" w:cs="Times New Roman"/>
          <w:b/>
          <w:color w:val="000000"/>
          <w:sz w:val="24"/>
          <w:szCs w:val="24"/>
        </w:rPr>
        <w:t>I</w:t>
      </w:r>
      <w:r w:rsidRPr="00312E31">
        <w:rPr>
          <w:rFonts w:hAnsi="Times New Roman" w:cs="Times New Roman"/>
          <w:b/>
          <w:color w:val="000000"/>
          <w:sz w:val="24"/>
          <w:szCs w:val="24"/>
          <w:lang w:val="ru-RU"/>
        </w:rPr>
        <w:t>.</w:t>
      </w:r>
      <w:r w:rsidR="00C05F57" w:rsidRPr="00EF1745">
        <w:rPr>
          <w:rFonts w:hAnsi="Times New Roman" w:cs="Times New Roman"/>
          <w:b/>
          <w:color w:val="000000"/>
          <w:sz w:val="24"/>
          <w:szCs w:val="24"/>
          <w:lang w:val="ru-RU"/>
        </w:rPr>
        <w:t>Основные средства</w:t>
      </w:r>
    </w:p>
    <w:p w:rsidR="00E33BFE" w:rsidRPr="00C05F57" w:rsidRDefault="00C05F57" w:rsidP="00972EA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2.1. Учреждение учитывает в составе основных средств материальные объекты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имущества, независимо от их стоимости, со сроком полезного использования более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месяцев, а также штампы, печати и инвентарь. Перечень объектов, которые относятся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группе «Инвентарь производственный и хозяйственный», приведен в приложении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B1B3F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3BFE" w:rsidRPr="00C05F57" w:rsidRDefault="00C05F57" w:rsidP="00972EA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2.2. В один инвентарный объект, признаваемый комплексом объектов основных средств,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объединяются объекты имущества несущественной стоимости, имеющие одинаковые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сроки полезного и ожидаемого использования:</w:t>
      </w:r>
    </w:p>
    <w:p w:rsidR="00E33BFE" w:rsidRPr="00C05F57" w:rsidRDefault="00C05F57" w:rsidP="00F96CBF">
      <w:pPr>
        <w:numPr>
          <w:ilvl w:val="0"/>
          <w:numId w:val="4"/>
        </w:numPr>
        <w:ind w:left="420" w:right="181" w:firstLine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мебель для обстановки одного помещения: столы, стулья, стеллажи, шкафы,</w:t>
      </w:r>
      <w:r w:rsidR="005E4F12">
        <w:rPr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полки;</w:t>
      </w:r>
    </w:p>
    <w:p w:rsidR="00E33BFE" w:rsidRPr="00C05F57" w:rsidRDefault="00C05F57" w:rsidP="00F96CBF">
      <w:pPr>
        <w:numPr>
          <w:ilvl w:val="0"/>
          <w:numId w:val="4"/>
        </w:numPr>
        <w:ind w:left="420" w:right="181" w:firstLine="3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компьютерное и периферийное оборудование: системные блоки, мониторы,</w:t>
      </w:r>
      <w:r w:rsidR="005E4F12">
        <w:rPr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компьютерные мыши, клавиатуры, принтеры, сканеры, колонки, акустические</w:t>
      </w:r>
      <w:r w:rsidR="005E4F12">
        <w:rPr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системы, микрофоны, веб-камеры, устройства захвата видео, внешние ТВ-тюнеры,</w:t>
      </w:r>
      <w:r w:rsidR="005E4F12">
        <w:rPr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внешние накопители на жестких дисках;</w:t>
      </w:r>
      <w:proofErr w:type="gramEnd"/>
    </w:p>
    <w:p w:rsidR="00E33BFE" w:rsidRPr="00C05F57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Не считается существенной стоимость до </w:t>
      </w:r>
      <w:r w:rsidR="005B1B3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000 руб. за один имущественный объект.</w:t>
      </w:r>
    </w:p>
    <w:p w:rsidR="00E33BFE" w:rsidRPr="00C05F57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Необходимость объединения и конкретный перечень объединяемых объектов определяет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комиссия учреждения по поступлению и выбытию активов.</w:t>
      </w:r>
    </w:p>
    <w:p w:rsidR="00E33BFE" w:rsidRPr="00C05F57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10 СГС «Основные средства».</w:t>
      </w:r>
    </w:p>
    <w:p w:rsidR="00E33BFE" w:rsidRPr="00C05F57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2.3. Уникальный инвентарный номер состоит из десяти знаков и присваивается в порядке:</w:t>
      </w:r>
    </w:p>
    <w:p w:rsidR="00E33BFE" w:rsidRPr="00C05F57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1-й разряд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– амортизационная группа, к которой отнесен объект при принятии к учету (при</w:t>
      </w:r>
      <w:r w:rsidR="005E4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отнесении инвентарного объекта к 10-й амортизационной группе в данном разряде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проставляется «0»);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2–4-й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– код объекта учета синтетического счета в Плане счетов бюджетного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учета (приложение 1 к приказу Минфина от 06.12.2010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162н);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5–6-й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– код группы и вида синтетического счета Плана счетов бюджетного учета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 1 к приказу Минфина от 06.12.2010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162н);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7–10-й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– порядковый номер нефинансового актива.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9 СГС «Основные средства», пункт 46 Инструкции к Единому плану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E33BFE" w:rsidRPr="00C05F57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2.4. Присвоенный объекту инвентарный номер обозначается путем нанесения номера на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инвентарный объект краской или водостойким маркером.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В случае если объект является сложным (комплексом конструктивно сочлененных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предметов), инвентарный номер обозначается на каждом составляющем элементе тем же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способом, что и на сложном объекте.</w:t>
      </w:r>
    </w:p>
    <w:p w:rsidR="00E33BFE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2.5. Затраты по замене отдельных составных частей объекта основных средств, в том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числе при капитальном ремонте, включаются в момент их возникновения в стоимость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объекта. Одновременно с его стоимости списывается в текущие расходы стоимость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заменяемых (</w:t>
      </w:r>
      <w:proofErr w:type="spell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выбываемых</w:t>
      </w:r>
      <w:proofErr w:type="spell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) составных частей.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следующим</w:t>
      </w:r>
      <w:proofErr w:type="spellEnd"/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33BFE" w:rsidRDefault="00C05F5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машины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33BFE" w:rsidRDefault="00C05F5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33BFE" w:rsidRDefault="00C05F5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инвентарь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производственный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хозяйственный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27 СГС «Основные средства».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28 СГС «Основные средства».</w:t>
      </w:r>
    </w:p>
    <w:p w:rsidR="00E33BFE" w:rsidRPr="00C05F57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2.8. Начисление амортизации осуществляется следующим образом: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методом уменьшаемого остатка с применением коэффициента 2 – на основные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средства группы «Транспортные средства»;</w:t>
      </w:r>
    </w:p>
    <w:p w:rsidR="00E33BFE" w:rsidRPr="00C05F57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– линейным методом – на остальные объекты основных средств.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36, 37 СГС «Основные средства».</w:t>
      </w:r>
    </w:p>
    <w:p w:rsidR="00E33BFE" w:rsidRPr="00C05F57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2.10. При переоценке объекта основных средств накопленная амортизация на дату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переоценки пересчитывается пропорционально изменению первоначальной стоимости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объекта таким образом, чтобы его остаточная стоимость после переоценки равнялась его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переоцененной стоимости. При этом балансовая стоимость и накопленная амортизация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увеличиваются (умножаются) на одинаковый коэффициент таким образом, чтобы при их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суммировании получить переоцененную стоимость на дату проведения переоценки.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41 СГС «Основные средства».</w:t>
      </w:r>
    </w:p>
    <w:p w:rsidR="00E33BFE" w:rsidRPr="00C05F57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2.11. Срок полезного использования объектов основных средств устанавливает комиссия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по поступлению и выбытию в соответствии с пунктом 35 СГС «Основные средства».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Состав комиссии по поступлению и выбытию активов установлен в приложении 1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политики.</w:t>
      </w:r>
    </w:p>
    <w:p w:rsidR="00E33BFE" w:rsidRPr="00C05F57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2.12. Основные средства стоимостью до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000 руб. включительно, находящиеся 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эксплуатации, учитываются на </w:t>
      </w:r>
      <w:proofErr w:type="spell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21по балансовой стоимости.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39 СГС «Основные средства», пункт 373 Инструкции к Единому плану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счетов № 157н.</w:t>
      </w:r>
    </w:p>
    <w:p w:rsidR="00E33BFE" w:rsidRPr="00C05F57" w:rsidRDefault="00E33B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BFE" w:rsidRPr="00EF1745" w:rsidRDefault="00EF1745" w:rsidP="005B1B3F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EF1745">
        <w:rPr>
          <w:rFonts w:hAnsi="Times New Roman" w:cs="Times New Roman"/>
          <w:b/>
          <w:color w:val="000000"/>
          <w:sz w:val="24"/>
          <w:szCs w:val="24"/>
        </w:rPr>
        <w:t>V</w:t>
      </w:r>
      <w:r w:rsidR="00312E31">
        <w:rPr>
          <w:rFonts w:hAnsi="Times New Roman" w:cs="Times New Roman"/>
          <w:b/>
          <w:color w:val="000000"/>
          <w:sz w:val="24"/>
          <w:szCs w:val="24"/>
        </w:rPr>
        <w:t>I</w:t>
      </w:r>
      <w:proofErr w:type="spellStart"/>
      <w:r w:rsidRPr="00EF1745">
        <w:rPr>
          <w:rFonts w:hAnsi="Times New Roman" w:cs="Times New Roman"/>
          <w:b/>
          <w:color w:val="000000"/>
          <w:sz w:val="24"/>
          <w:szCs w:val="24"/>
          <w:lang w:val="ru-RU"/>
        </w:rPr>
        <w:t>I.</w:t>
      </w:r>
      <w:r w:rsidR="00D21BF6" w:rsidRPr="00EF1745">
        <w:rPr>
          <w:rFonts w:hAnsi="Times New Roman" w:cs="Times New Roman"/>
          <w:b/>
          <w:color w:val="000000"/>
          <w:sz w:val="24"/>
          <w:szCs w:val="24"/>
          <w:lang w:val="ru-RU"/>
        </w:rPr>
        <w:t>М</w:t>
      </w:r>
      <w:r w:rsidR="005B1B3F" w:rsidRPr="00EF1745">
        <w:rPr>
          <w:rFonts w:hAnsi="Times New Roman" w:cs="Times New Roman"/>
          <w:b/>
          <w:color w:val="000000"/>
          <w:sz w:val="24"/>
          <w:szCs w:val="24"/>
          <w:lang w:val="ru-RU"/>
        </w:rPr>
        <w:t>атериальны</w:t>
      </w:r>
      <w:r w:rsidR="00D21BF6" w:rsidRPr="00EF1745">
        <w:rPr>
          <w:rFonts w:hAnsi="Times New Roman" w:cs="Times New Roman"/>
          <w:b/>
          <w:color w:val="000000"/>
          <w:sz w:val="24"/>
          <w:szCs w:val="24"/>
          <w:lang w:val="ru-RU"/>
        </w:rPr>
        <w:t>е</w:t>
      </w:r>
      <w:proofErr w:type="spellEnd"/>
      <w:r w:rsidR="00C05F57" w:rsidRPr="00EF174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5B1B3F" w:rsidRPr="00EF1745">
        <w:rPr>
          <w:rFonts w:hAnsi="Times New Roman" w:cs="Times New Roman"/>
          <w:b/>
          <w:color w:val="000000"/>
          <w:sz w:val="24"/>
          <w:szCs w:val="24"/>
          <w:lang w:val="ru-RU"/>
        </w:rPr>
        <w:t>запас</w:t>
      </w:r>
      <w:r w:rsidR="00D21BF6" w:rsidRPr="00EF1745">
        <w:rPr>
          <w:rFonts w:hAnsi="Times New Roman" w:cs="Times New Roman"/>
          <w:b/>
          <w:color w:val="000000"/>
          <w:sz w:val="24"/>
          <w:szCs w:val="24"/>
          <w:lang w:val="ru-RU"/>
        </w:rPr>
        <w:t>ы</w:t>
      </w:r>
    </w:p>
    <w:p w:rsidR="00D16A36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3.1. Учреждение учитывает материальны</w:t>
      </w:r>
      <w:r w:rsidR="005B1B3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запас</w:t>
      </w:r>
      <w:r w:rsidR="005B1B3F">
        <w:rPr>
          <w:rFonts w:hAnsi="Times New Roman" w:cs="Times New Roman"/>
          <w:color w:val="000000"/>
          <w:sz w:val="24"/>
          <w:szCs w:val="24"/>
          <w:lang w:val="ru-RU"/>
        </w:rPr>
        <w:t>ы по материально-ответственным лицам и</w:t>
      </w:r>
      <w:r w:rsidR="00D21B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B1B3F">
        <w:rPr>
          <w:rFonts w:hAnsi="Times New Roman" w:cs="Times New Roman"/>
          <w:color w:val="000000"/>
          <w:sz w:val="24"/>
          <w:szCs w:val="24"/>
          <w:lang w:val="ru-RU"/>
        </w:rPr>
        <w:t>по наименованию и количеству.</w:t>
      </w:r>
      <w:r w:rsidRPr="00C05F57">
        <w:rPr>
          <w:lang w:val="ru-RU"/>
        </w:rPr>
        <w:br/>
      </w:r>
    </w:p>
    <w:p w:rsidR="00E33BFE" w:rsidRPr="00C05F57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3.2. Единица учета материальных запасов в учреждении – номенклатурная (реестровая) единица. </w:t>
      </w:r>
    </w:p>
    <w:p w:rsidR="00E33BFE" w:rsidRPr="00C05F57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3.3. Списание материальных запасов производится по средней фактической стоимости.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108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E33BFE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3.4. Нормы на расходы горюче-смазочных материалов (ГСМ)</w:t>
      </w:r>
      <w:r w:rsidR="00A821B2">
        <w:rPr>
          <w:rFonts w:hAnsi="Times New Roman" w:cs="Times New Roman"/>
          <w:color w:val="000000"/>
          <w:sz w:val="24"/>
          <w:szCs w:val="24"/>
          <w:lang w:val="ru-RU"/>
        </w:rPr>
        <w:t>, утвержденные приказом руководителя  (приложение11)</w:t>
      </w:r>
      <w:proofErr w:type="gramStart"/>
      <w:r w:rsidR="00A821B2">
        <w:rPr>
          <w:rFonts w:hAnsi="Times New Roman" w:cs="Times New Roman"/>
          <w:color w:val="000000"/>
          <w:sz w:val="24"/>
          <w:szCs w:val="24"/>
          <w:lang w:val="ru-RU"/>
        </w:rPr>
        <w:t xml:space="preserve">.Нормы разработаны с учетом Норм расхода топлива и смазочных материалов на автомобильном транспорте, утвержденных распоряжением Минтранса России от 14.03.2008 № АМ-23-р и от 14.07.2015г. №НА-80-р «О внесении изменений в методические рекомендации от 14.03.2008г.» 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ГСМ списыва</w:t>
      </w:r>
      <w:r w:rsidR="00A821B2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тся на расходы по фактическому расходу на основании путевых листов, но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не выше норм, установленных приказом руководителя учреждения.</w:t>
      </w:r>
      <w:proofErr w:type="gramEnd"/>
    </w:p>
    <w:p w:rsidR="00D21BF6" w:rsidRDefault="00D21BF6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Для учета и контроля работы транспортных сре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дств пр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именяются путевые листы, содержащие реквизиты, утвержденные Разделом </w:t>
      </w:r>
      <w:r>
        <w:rPr>
          <w:rFonts w:hAnsi="Times New Roman" w:cs="Times New Roman"/>
          <w:color w:val="000000"/>
          <w:sz w:val="24"/>
          <w:szCs w:val="24"/>
        </w:rPr>
        <w:t>II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приказа Минтранса России от 18.09.2008 № 152.</w:t>
      </w:r>
    </w:p>
    <w:p w:rsidR="00A734FB" w:rsidRDefault="00A734FB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путевом листе ежедневно ставятся отметки о проведении контроля технического состояния транспортных средств перед выездом с места стоянки и по возвращении о технической исправности (неисправности) транспортных средств.</w:t>
      </w:r>
    </w:p>
    <w:p w:rsidR="00C30BB1" w:rsidRPr="00D21BF6" w:rsidRDefault="00C30BB1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целях безопасности эксплуатации автомобилей и перевозки</w:t>
      </w:r>
      <w:r w:rsidR="00EC3892">
        <w:rPr>
          <w:rFonts w:hAnsi="Times New Roman" w:cs="Times New Roman"/>
          <w:color w:val="000000"/>
          <w:sz w:val="24"/>
          <w:szCs w:val="24"/>
          <w:lang w:val="ru-RU"/>
        </w:rPr>
        <w:t xml:space="preserve"> граждан </w:t>
      </w:r>
      <w:r w:rsidR="00AB556A">
        <w:rPr>
          <w:rFonts w:hAnsi="Times New Roman" w:cs="Times New Roman"/>
          <w:color w:val="000000"/>
          <w:sz w:val="24"/>
          <w:szCs w:val="24"/>
          <w:lang w:val="ru-RU"/>
        </w:rPr>
        <w:t xml:space="preserve">обязать водителей учреждения ежедневно проходить </w:t>
      </w:r>
      <w:proofErr w:type="spellStart"/>
      <w:r w:rsidR="00AB556A">
        <w:rPr>
          <w:rFonts w:hAnsi="Times New Roman" w:cs="Times New Roman"/>
          <w:color w:val="000000"/>
          <w:sz w:val="24"/>
          <w:szCs w:val="24"/>
          <w:lang w:val="ru-RU"/>
        </w:rPr>
        <w:t>предрейсовые</w:t>
      </w:r>
      <w:proofErr w:type="spellEnd"/>
      <w:r w:rsidR="00AB556A">
        <w:rPr>
          <w:rFonts w:hAnsi="Times New Roman" w:cs="Times New Roman"/>
          <w:color w:val="000000"/>
          <w:sz w:val="24"/>
          <w:szCs w:val="24"/>
          <w:lang w:val="ru-RU"/>
        </w:rPr>
        <w:t xml:space="preserve"> медицинские осмотры с фиксацией их в путевом листе. </w:t>
      </w:r>
      <w:proofErr w:type="spellStart"/>
      <w:r w:rsidR="00AB556A">
        <w:rPr>
          <w:rFonts w:hAnsi="Times New Roman" w:cs="Times New Roman"/>
          <w:color w:val="000000"/>
          <w:sz w:val="24"/>
          <w:szCs w:val="24"/>
          <w:lang w:val="ru-RU"/>
        </w:rPr>
        <w:t>Предрейсовые</w:t>
      </w:r>
      <w:proofErr w:type="spellEnd"/>
      <w:r w:rsidR="00AB556A">
        <w:rPr>
          <w:rFonts w:hAnsi="Times New Roman" w:cs="Times New Roman"/>
          <w:color w:val="000000"/>
          <w:sz w:val="24"/>
          <w:szCs w:val="24"/>
          <w:lang w:val="ru-RU"/>
        </w:rPr>
        <w:t xml:space="preserve"> медицинские осмотры проводятся специалистами ГБУЗ Псковской области «</w:t>
      </w:r>
      <w:proofErr w:type="spellStart"/>
      <w:r w:rsidR="00AB556A">
        <w:rPr>
          <w:rFonts w:hAnsi="Times New Roman" w:cs="Times New Roman"/>
          <w:color w:val="000000"/>
          <w:sz w:val="24"/>
          <w:szCs w:val="24"/>
          <w:lang w:val="ru-RU"/>
        </w:rPr>
        <w:t>Новосокольническая</w:t>
      </w:r>
      <w:proofErr w:type="spellEnd"/>
      <w:r w:rsidR="00AB556A">
        <w:rPr>
          <w:rFonts w:hAnsi="Times New Roman" w:cs="Times New Roman"/>
          <w:color w:val="000000"/>
          <w:sz w:val="24"/>
          <w:szCs w:val="24"/>
          <w:lang w:val="ru-RU"/>
        </w:rPr>
        <w:t xml:space="preserve"> межрайонная больница».</w:t>
      </w:r>
    </w:p>
    <w:p w:rsidR="00E33BFE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3.5 Выдача в эксплуатацию на нужды учреждения канцелярских принадлежностей,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 запасных частей и хозяйственных материалов оформляется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Ведомостью выдачи материальных ценностей на нужды учреждения (ф. 0504210). Эта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ведомость является основанием для списания материальных запасов.</w:t>
      </w:r>
    </w:p>
    <w:p w:rsidR="0007618A" w:rsidRPr="0007618A" w:rsidRDefault="0007618A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618A">
        <w:rPr>
          <w:rFonts w:hAnsi="Times New Roman" w:cs="Times New Roman"/>
          <w:color w:val="000000"/>
          <w:sz w:val="24"/>
          <w:szCs w:val="24"/>
          <w:lang w:val="ru-RU"/>
        </w:rPr>
        <w:t xml:space="preserve">1.4. Материальные запасы, полученные при </w:t>
      </w:r>
      <w:proofErr w:type="spellStart"/>
      <w:r w:rsidRPr="0007618A">
        <w:rPr>
          <w:rFonts w:hAnsi="Times New Roman" w:cs="Times New Roman"/>
          <w:color w:val="000000"/>
          <w:sz w:val="24"/>
          <w:szCs w:val="24"/>
          <w:lang w:val="ru-RU"/>
        </w:rPr>
        <w:t>разукомплектации</w:t>
      </w:r>
      <w:proofErr w:type="spellEnd"/>
      <w:r w:rsidRPr="0007618A">
        <w:rPr>
          <w:rFonts w:hAnsi="Times New Roman" w:cs="Times New Roman"/>
          <w:color w:val="000000"/>
          <w:sz w:val="24"/>
          <w:szCs w:val="24"/>
          <w:lang w:val="ru-RU"/>
        </w:rPr>
        <w:t xml:space="preserve"> (частичной ликвидации) нефинансовых активов, принимаются к учету по текущей оценочной стоимости на основании Приходного ордера (ф. 0504207).</w:t>
      </w:r>
    </w:p>
    <w:p w:rsidR="0007618A" w:rsidRPr="0007618A" w:rsidRDefault="0007618A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618A">
        <w:rPr>
          <w:rFonts w:hAnsi="Times New Roman" w:cs="Times New Roman"/>
          <w:color w:val="000000"/>
          <w:sz w:val="24"/>
          <w:szCs w:val="24"/>
          <w:lang w:val="ru-RU"/>
        </w:rPr>
        <w:t xml:space="preserve">1.5. Для списания материальных запасов, кроме Акта о списании материальных запасов (ф. 0504230), в </w:t>
      </w:r>
      <w:proofErr w:type="gramStart"/>
      <w:r w:rsidRPr="0007618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proofErr w:type="gramEnd"/>
      <w:r w:rsidRPr="0007618A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предусмотренном Графиком документооборота (Приложение N</w:t>
      </w:r>
      <w:r w:rsidR="00EF1745" w:rsidRPr="00EF174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7618A">
        <w:rPr>
          <w:rFonts w:hAnsi="Times New Roman" w:cs="Times New Roman"/>
          <w:color w:val="000000"/>
          <w:sz w:val="24"/>
          <w:szCs w:val="24"/>
          <w:lang w:val="ru-RU"/>
        </w:rPr>
        <w:t>), для соответствующих групп (видов) материальных запасов применяются:</w:t>
      </w:r>
    </w:p>
    <w:p w:rsidR="0007618A" w:rsidRPr="0007618A" w:rsidRDefault="0007618A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618A">
        <w:rPr>
          <w:rFonts w:hAnsi="Times New Roman" w:cs="Times New Roman"/>
          <w:color w:val="000000"/>
          <w:sz w:val="24"/>
          <w:szCs w:val="24"/>
          <w:lang w:val="ru-RU"/>
        </w:rPr>
        <w:t>- Ведомость выдачи материальных ценностей на нужды учреждения (ф. 0504210);</w:t>
      </w:r>
    </w:p>
    <w:p w:rsidR="0007618A" w:rsidRPr="0007618A" w:rsidRDefault="0007618A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618A">
        <w:rPr>
          <w:rFonts w:hAnsi="Times New Roman" w:cs="Times New Roman"/>
          <w:color w:val="000000"/>
          <w:sz w:val="24"/>
          <w:szCs w:val="24"/>
          <w:lang w:val="ru-RU"/>
        </w:rPr>
        <w:t>- Путевой лист;</w:t>
      </w:r>
    </w:p>
    <w:p w:rsidR="0007618A" w:rsidRPr="0007618A" w:rsidRDefault="0007618A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618A">
        <w:rPr>
          <w:rFonts w:hAnsi="Times New Roman" w:cs="Times New Roman"/>
          <w:color w:val="000000"/>
          <w:sz w:val="24"/>
          <w:szCs w:val="24"/>
          <w:lang w:val="ru-RU"/>
        </w:rPr>
        <w:t>- Акт о списании мягкого и хозяйственного инвентаря (форма 0504143);</w:t>
      </w:r>
    </w:p>
    <w:p w:rsidR="0007618A" w:rsidRPr="00C05F57" w:rsidRDefault="0007618A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618A">
        <w:rPr>
          <w:rFonts w:hAnsi="Times New Roman" w:cs="Times New Roman"/>
          <w:color w:val="000000"/>
          <w:sz w:val="24"/>
          <w:szCs w:val="24"/>
          <w:lang w:val="ru-RU"/>
        </w:rPr>
        <w:t>- Накладная.</w:t>
      </w:r>
    </w:p>
    <w:p w:rsidR="00E33BFE" w:rsidRPr="00C05F57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3.8. Фактическая стоимость материальных запасов, полученных в результате ремонта,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разборки, утилизации (ликвидации) основных средств или иного имущества, определяется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исходя из: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их справедливой стоимости на дату принятия к бухгалтерскому учету, рассчитанной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методом рыночных цен;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сумм, уплачиваемых учреждением за доставку материальных запасов, приведение их 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состояние, пригодное для использования.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пункты 52–60 СГС «Концептуальные основы бухучета и отчетности».</w:t>
      </w:r>
    </w:p>
    <w:p w:rsidR="00E33BFE" w:rsidRPr="00C05F57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3.10.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19 СГС «Запасы».</w:t>
      </w:r>
    </w:p>
    <w:p w:rsidR="00E33BFE" w:rsidRPr="00C05F57" w:rsidRDefault="00E33BFE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BFE" w:rsidRPr="00EF1745" w:rsidRDefault="00EF1745" w:rsidP="00F13FF2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EF1745">
        <w:rPr>
          <w:rFonts w:hAnsi="Times New Roman" w:cs="Times New Roman"/>
          <w:b/>
          <w:color w:val="000000"/>
          <w:sz w:val="24"/>
          <w:szCs w:val="24"/>
        </w:rPr>
        <w:t>VII</w:t>
      </w:r>
      <w:r w:rsidR="00AB71B7">
        <w:rPr>
          <w:rFonts w:hAnsi="Times New Roman" w:cs="Times New Roman"/>
          <w:b/>
          <w:color w:val="000000"/>
          <w:sz w:val="24"/>
          <w:szCs w:val="24"/>
        </w:rPr>
        <w:t>I</w:t>
      </w:r>
      <w:r w:rsidR="00C05F57" w:rsidRPr="00EF174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="0007618A" w:rsidRPr="00EF1745">
        <w:rPr>
          <w:rFonts w:hAnsi="Times New Roman" w:cs="Times New Roman"/>
          <w:b/>
          <w:color w:val="000000"/>
          <w:sz w:val="24"/>
          <w:szCs w:val="24"/>
          <w:lang w:val="ru-RU"/>
        </w:rPr>
        <w:t>Учет доходов и расходов</w:t>
      </w:r>
    </w:p>
    <w:p w:rsidR="00E33BFE" w:rsidRPr="00C05F57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5.1. Учреждение осуществляет бюджетные полномочия администратора доходов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бюджета. Порядок </w:t>
      </w:r>
      <w:proofErr w:type="gram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осуществления полномочий администратора доходов бюджета</w:t>
      </w:r>
      <w:proofErr w:type="gram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соответствии с законодательством России и нормативными документами.</w:t>
      </w:r>
    </w:p>
    <w:p w:rsidR="00E33BFE" w:rsidRPr="00C05F57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Перечень администрируемых доходов утверждается главным администратором доходов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бюджета (вышестоящим ведомством).</w:t>
      </w:r>
    </w:p>
    <w:p w:rsidR="00F13FF2" w:rsidRPr="00F13FF2" w:rsidRDefault="00F13FF2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3FF2">
        <w:rPr>
          <w:rFonts w:hAnsi="Times New Roman" w:cs="Times New Roman"/>
          <w:color w:val="000000"/>
          <w:sz w:val="24"/>
          <w:szCs w:val="24"/>
          <w:lang w:val="ru-RU"/>
        </w:rPr>
        <w:t>1.2. В составе доходов будущих периодов на счете 401 40 "Доходы будущих периодов" учитываются: доходы по операциям реализации имущества, в случае если договором предусмотрена рассрочка платежа на условиях перехода права собственности на объект после завершения расчетов.</w:t>
      </w:r>
    </w:p>
    <w:p w:rsidR="00F13FF2" w:rsidRPr="00F13FF2" w:rsidRDefault="00F13FF2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3FF2">
        <w:rPr>
          <w:rFonts w:hAnsi="Times New Roman" w:cs="Times New Roman"/>
          <w:color w:val="000000"/>
          <w:sz w:val="24"/>
          <w:szCs w:val="24"/>
          <w:lang w:val="ru-RU"/>
        </w:rPr>
        <w:t xml:space="preserve">1.3. В составе расходов будущих периодов на счете 401 60 "Расходы будущих периодов" отражаются расходы, связанные </w:t>
      </w:r>
      <w:proofErr w:type="gramStart"/>
      <w:r w:rsidRPr="00F13FF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F13FF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13FF2" w:rsidRPr="00F13FF2" w:rsidRDefault="00F13FF2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3FF2">
        <w:rPr>
          <w:rFonts w:hAnsi="Times New Roman" w:cs="Times New Roman"/>
          <w:color w:val="000000"/>
          <w:sz w:val="24"/>
          <w:szCs w:val="24"/>
          <w:lang w:val="ru-RU"/>
        </w:rPr>
        <w:t>- С выплатой отпускных и компенсаций за неиспользованный отпуск при увольнении.</w:t>
      </w:r>
    </w:p>
    <w:p w:rsidR="00F13FF2" w:rsidRPr="00F13FF2" w:rsidRDefault="00F13FF2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3FF2">
        <w:rPr>
          <w:rFonts w:hAnsi="Times New Roman" w:cs="Times New Roman"/>
          <w:color w:val="000000"/>
          <w:sz w:val="24"/>
          <w:szCs w:val="24"/>
          <w:lang w:val="ru-RU"/>
        </w:rPr>
        <w:t>Расходы будущих периодов подлежат отнесению на финансовый результат текущего финансового года равномерно.</w:t>
      </w:r>
    </w:p>
    <w:p w:rsidR="00F13FF2" w:rsidRPr="00F13FF2" w:rsidRDefault="00F13FF2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3FF2">
        <w:rPr>
          <w:rFonts w:hAnsi="Times New Roman" w:cs="Times New Roman"/>
          <w:color w:val="000000"/>
          <w:sz w:val="24"/>
          <w:szCs w:val="24"/>
          <w:lang w:val="ru-RU"/>
        </w:rPr>
        <w:t>1.4. Порядок формирования резервов предстоящих расходов и их использования приведен в Приложении N 15 к учетной политике.</w:t>
      </w:r>
    </w:p>
    <w:p w:rsidR="00F13FF2" w:rsidRPr="00F13FF2" w:rsidRDefault="00F13FF2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3FF2">
        <w:rPr>
          <w:rFonts w:hAnsi="Times New Roman" w:cs="Times New Roman"/>
          <w:color w:val="000000"/>
          <w:sz w:val="24"/>
          <w:szCs w:val="24"/>
          <w:lang w:val="ru-RU"/>
        </w:rPr>
        <w:t>1.5. Доходы от сумм принудительного изъятия (суммы штрафов, пеней, неустоек, предъявляемых контрагентам за нарушение условий договоров), доходы в возмещение ущерба признаются учреждением на дату предъявления претензий (требований) к их плательщикам (виновным лицам).</w:t>
      </w:r>
    </w:p>
    <w:p w:rsidR="00F13FF2" w:rsidRPr="00F13FF2" w:rsidRDefault="00F13FF2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3FF2">
        <w:rPr>
          <w:rFonts w:hAnsi="Times New Roman" w:cs="Times New Roman"/>
          <w:color w:val="000000"/>
          <w:sz w:val="24"/>
          <w:szCs w:val="24"/>
          <w:lang w:val="ru-RU"/>
        </w:rPr>
        <w:t>1.6. Стоимость подписки на периодические (справочные) издания списывается на расходы текущего финансового года (учитываются в составе затрат на изготовление готовой продукции, выполнение работ, оказание услуг) без предварительного отражения на счете по учету прочих материальных запасов по мере поступления таких изданий.</w:t>
      </w:r>
    </w:p>
    <w:p w:rsidR="00F13FF2" w:rsidRPr="00F13FF2" w:rsidRDefault="00F13FF2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3FF2">
        <w:rPr>
          <w:rFonts w:hAnsi="Times New Roman" w:cs="Times New Roman"/>
          <w:color w:val="000000"/>
          <w:sz w:val="24"/>
          <w:szCs w:val="24"/>
          <w:lang w:val="ru-RU"/>
        </w:rPr>
        <w:t>К расходам текущего финансового года затраты по подписке относятся только в части, приходящейся на фактически поступившие в организацию периодические печатные издания (на основании документа, подтверждающего получение периодического печатного издания).</w:t>
      </w:r>
    </w:p>
    <w:p w:rsidR="00F13FF2" w:rsidRPr="00F13FF2" w:rsidRDefault="00F13FF2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3FF2">
        <w:rPr>
          <w:rFonts w:hAnsi="Times New Roman" w:cs="Times New Roman"/>
          <w:color w:val="000000"/>
          <w:sz w:val="24"/>
          <w:szCs w:val="24"/>
          <w:lang w:val="ru-RU"/>
        </w:rPr>
        <w:t>1.7 Поступление и начисление администрируемых доходов отражаются в бухгалтерском учете на основании первичных документов, приложенных к выписке из лицевого счета администратора доходов.</w:t>
      </w:r>
    </w:p>
    <w:p w:rsidR="00E33BFE" w:rsidRPr="00C05F57" w:rsidRDefault="00F13FF2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3FF2">
        <w:rPr>
          <w:rFonts w:hAnsi="Times New Roman" w:cs="Times New Roman"/>
          <w:color w:val="000000"/>
          <w:sz w:val="24"/>
          <w:szCs w:val="24"/>
          <w:lang w:val="ru-RU"/>
        </w:rPr>
        <w:t xml:space="preserve">Учет </w:t>
      </w:r>
      <w:proofErr w:type="gramStart"/>
      <w:r w:rsidRPr="00F13FF2">
        <w:rPr>
          <w:rFonts w:hAnsi="Times New Roman" w:cs="Times New Roman"/>
          <w:color w:val="000000"/>
          <w:sz w:val="24"/>
          <w:szCs w:val="24"/>
          <w:lang w:val="ru-RU"/>
        </w:rPr>
        <w:t>доходов, полученных от оказания вещевой и продуктовой помощи населению приведен</w:t>
      </w:r>
      <w:proofErr w:type="gramEnd"/>
      <w:r w:rsidRPr="00F13FF2">
        <w:rPr>
          <w:rFonts w:hAnsi="Times New Roman" w:cs="Times New Roman"/>
          <w:color w:val="000000"/>
          <w:sz w:val="24"/>
          <w:szCs w:val="24"/>
          <w:lang w:val="ru-RU"/>
        </w:rPr>
        <w:t xml:space="preserve"> в приложениях №№ 16, 17.</w:t>
      </w:r>
    </w:p>
    <w:p w:rsidR="00E33BFE" w:rsidRPr="00C85090" w:rsidRDefault="00AB71B7" w:rsidP="00F13FF2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</w:rPr>
        <w:t>IX</w:t>
      </w:r>
      <w:r w:rsidR="00C85090" w:rsidRPr="00C85090">
        <w:rPr>
          <w:rFonts w:hAnsi="Times New Roman" w:cs="Times New Roman"/>
          <w:b/>
          <w:color w:val="000000"/>
          <w:sz w:val="24"/>
          <w:szCs w:val="24"/>
          <w:lang w:val="ru-RU"/>
        </w:rPr>
        <w:t>.</w:t>
      </w:r>
      <w:r w:rsidR="00C05F57" w:rsidRPr="00C8509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Расчеты с подотчетными лицами</w:t>
      </w:r>
    </w:p>
    <w:p w:rsidR="00E33BFE" w:rsidRPr="00C05F57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6.1. Денежные средства выдаются под отчет на основании приказа руководителя или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служебной записки, согласованной с руководителем. Выдача денежных средств под отчет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производится путем: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выдачи из кассы. При этом выплаты подотчетных сумм сотрудникам производятся 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течение трех рабочих дней, включая день получения денег в банке;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перечисления на зарплатную карту материально ответственного лица.</w:t>
      </w:r>
    </w:p>
    <w:p w:rsidR="00E33BFE" w:rsidRPr="00C05F57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Способ выдачи денежных средств должен указывается в служебной записке или приказе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руководителя.</w:t>
      </w:r>
    </w:p>
    <w:p w:rsidR="00E33BFE" w:rsidRPr="00C05F57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6.2. Учреждение выдает денежные средства под отчет штатным сотрудникам, а также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лицам, которые не состоят в штате, на основании отдельного приказа руководителя.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Расчеты по выданным суммам проходят в порядке, установленном для штатных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сотрудников.</w:t>
      </w:r>
    </w:p>
    <w:p w:rsidR="00E33BFE" w:rsidRPr="00C05F57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6.3. Предельная сумма выдачи денежных средств под отчет (за исключением расходов на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командировки) устанавливается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размере 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000 (двадцать тысяч)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руб.</w:t>
      </w:r>
    </w:p>
    <w:p w:rsidR="00E33BFE" w:rsidRPr="00C05F57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6.4. Денежные средства выдаются под отчет на хозяйственные нужды на срок, который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сотрудник указал в заявлении на выдачу денежных средств под отчет, но не более пяти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рабочих дней. По истечении этого срока сотрудник должен отчитаться в течение трех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рабочих дней.</w:t>
      </w:r>
    </w:p>
    <w:p w:rsidR="00E33BFE" w:rsidRPr="00C05F57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6.5. При направлении сотрудников учреждения в служебные командировки на территории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расходы на них возмещаются в соответствии с постановлением Правительства от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02.10.2002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729.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Возмещение расходов на служебные командировки, превышающих размер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установленный Правительством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РФ, производится при наличии экономии бюджетных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средств по фактическим расходам с разрешения руководителя учреждения,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оформленного приказом.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пункты 2, 3 постановления Правительства от 02.10.2002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729.</w:t>
      </w:r>
    </w:p>
    <w:p w:rsidR="00E33BFE" w:rsidRPr="00C85090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090">
        <w:rPr>
          <w:rFonts w:hAnsi="Times New Roman" w:cs="Times New Roman"/>
          <w:color w:val="000000"/>
          <w:sz w:val="24"/>
          <w:szCs w:val="24"/>
          <w:lang w:val="ru-RU"/>
        </w:rPr>
        <w:t>Порядок оформления служебных командировок и возмещения командировочных расходов</w:t>
      </w:r>
      <w:r w:rsidRPr="00C85090">
        <w:rPr>
          <w:lang w:val="ru-RU"/>
        </w:rPr>
        <w:br/>
      </w:r>
      <w:r w:rsidRPr="00C85090">
        <w:rPr>
          <w:rFonts w:hAnsi="Times New Roman" w:cs="Times New Roman"/>
          <w:color w:val="000000"/>
          <w:sz w:val="24"/>
          <w:szCs w:val="24"/>
          <w:lang w:val="ru-RU"/>
        </w:rPr>
        <w:t xml:space="preserve"> приведен в приложении </w:t>
      </w:r>
      <w:r w:rsidR="00C85090" w:rsidRPr="00C8509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C85090">
        <w:rPr>
          <w:rFonts w:hAnsi="Times New Roman" w:cs="Times New Roman"/>
          <w:color w:val="000000"/>
          <w:sz w:val="24"/>
          <w:szCs w:val="24"/>
          <w:lang w:val="ru-RU"/>
        </w:rPr>
        <w:t>8.</w:t>
      </w:r>
    </w:p>
    <w:p w:rsidR="00E33BFE" w:rsidRPr="00C05F57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6.6. По возвращении из командировки сотрудник представляет авансовый отчет об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израсходованных суммах в течение трех рабочих дней.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26 постановления Правительства от 13.10.2008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749.</w:t>
      </w:r>
    </w:p>
    <w:p w:rsidR="00E33BFE" w:rsidRPr="00C05F57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6.8. Авансовые отчеты брошюруются в хронологическом порядке в последний день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отчетного месяца.</w:t>
      </w:r>
    </w:p>
    <w:p w:rsidR="00E33BFE" w:rsidRPr="00C05F57" w:rsidRDefault="00E33B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BFE" w:rsidRPr="00C85090" w:rsidRDefault="00972EAF" w:rsidP="00F13FF2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</w:rPr>
        <w:t>X</w:t>
      </w:r>
      <w:r w:rsidR="00C05F57" w:rsidRPr="00C85090">
        <w:rPr>
          <w:rFonts w:hAnsi="Times New Roman" w:cs="Times New Roman"/>
          <w:b/>
          <w:color w:val="000000"/>
          <w:sz w:val="24"/>
          <w:szCs w:val="24"/>
          <w:lang w:val="ru-RU"/>
        </w:rPr>
        <w:t>. Расчеты с дебиторами</w:t>
      </w:r>
    </w:p>
    <w:p w:rsidR="00E33BFE" w:rsidRPr="00C05F57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7.1. Учреждение администрирует поступления в бюджет на счете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1.210.02.000 по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правилам, установленным главным администратором доходов бюджета.</w:t>
      </w:r>
    </w:p>
    <w:p w:rsidR="00E33BFE" w:rsidRPr="00C05F57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7.2. Излишне полученные от плательщиков средства возвращаются на основании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заявления плательщика и акта сверки с плательщиком.</w:t>
      </w:r>
    </w:p>
    <w:p w:rsidR="00E33BFE" w:rsidRPr="00C05F57" w:rsidRDefault="00E33B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BFE" w:rsidRPr="00C85090" w:rsidRDefault="00C85090" w:rsidP="00F13FF2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85090">
        <w:rPr>
          <w:rFonts w:hAnsi="Times New Roman" w:cs="Times New Roman"/>
          <w:b/>
          <w:color w:val="000000"/>
          <w:sz w:val="24"/>
          <w:szCs w:val="24"/>
        </w:rPr>
        <w:t>X</w:t>
      </w:r>
      <w:r w:rsidR="00AB71B7">
        <w:rPr>
          <w:rFonts w:hAnsi="Times New Roman" w:cs="Times New Roman"/>
          <w:b/>
          <w:color w:val="000000"/>
          <w:sz w:val="24"/>
          <w:szCs w:val="24"/>
        </w:rPr>
        <w:t>I</w:t>
      </w:r>
      <w:r w:rsidR="00C05F57" w:rsidRPr="00C85090">
        <w:rPr>
          <w:rFonts w:hAnsi="Times New Roman" w:cs="Times New Roman"/>
          <w:b/>
          <w:color w:val="000000"/>
          <w:sz w:val="24"/>
          <w:szCs w:val="24"/>
          <w:lang w:val="ru-RU"/>
        </w:rPr>
        <w:t>. Расчеты по обязательствам</w:t>
      </w:r>
    </w:p>
    <w:p w:rsidR="00E33BFE" w:rsidRPr="00C05F57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8.2. Аналитический учет расчетов по пособиям и иным социальным выплатам ведется 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разрезе физических лиц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– получателей социальных выплат.</w:t>
      </w:r>
    </w:p>
    <w:p w:rsidR="00E33BFE" w:rsidRPr="00C05F57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8.3. Аналитический учет расчетов по оплате труда ведется в разрезе сотрудников и других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физических лиц, с которыми заключены гражданско-правовые договоры.</w:t>
      </w:r>
    </w:p>
    <w:p w:rsidR="00E33BFE" w:rsidRPr="00C05F57" w:rsidRDefault="00E33B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BFE" w:rsidRPr="00C85090" w:rsidRDefault="00C85090" w:rsidP="001D6A4C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85090">
        <w:rPr>
          <w:rFonts w:hAnsi="Times New Roman" w:cs="Times New Roman"/>
          <w:b/>
          <w:color w:val="000000"/>
          <w:sz w:val="24"/>
          <w:szCs w:val="24"/>
        </w:rPr>
        <w:t>X</w:t>
      </w:r>
      <w:r w:rsidR="00972EAF">
        <w:rPr>
          <w:rFonts w:hAnsi="Times New Roman" w:cs="Times New Roman"/>
          <w:b/>
          <w:color w:val="000000"/>
          <w:sz w:val="24"/>
          <w:szCs w:val="24"/>
        </w:rPr>
        <w:t>I</w:t>
      </w:r>
      <w:proofErr w:type="gramStart"/>
      <w:r w:rsidR="00C05F57" w:rsidRPr="00C8509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="00E97957" w:rsidRPr="00C8509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C05F57" w:rsidRPr="00C85090">
        <w:rPr>
          <w:rFonts w:hAnsi="Times New Roman" w:cs="Times New Roman"/>
          <w:b/>
          <w:color w:val="000000"/>
          <w:sz w:val="24"/>
          <w:szCs w:val="24"/>
          <w:lang w:val="ru-RU"/>
        </w:rPr>
        <w:t>Дебиторская</w:t>
      </w:r>
      <w:proofErr w:type="gramEnd"/>
      <w:r w:rsidR="00C05F57" w:rsidRPr="00C8509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и кредиторская задолженность</w:t>
      </w:r>
    </w:p>
    <w:p w:rsidR="00E33BFE" w:rsidRPr="00C05F57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9.1. Дебиторская задолженность списывается с учета после того, как комиссия по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поступлению и выбытию активов признает ее сомнительной или безнадежной к взысканию</w:t>
      </w:r>
      <w:r w:rsidR="001F1E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в порядке, утвержденном положением о признании дебиторской задолженности</w:t>
      </w:r>
      <w:r w:rsidR="001F1E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сомнительной и безнадежной к взысканию.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339 Инструкции к Единому плану счетов № 157н, пункт 11 СГС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«Доходы».</w:t>
      </w:r>
    </w:p>
    <w:p w:rsidR="00E33BFE" w:rsidRPr="00C05F57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9.2. Кредиторская задолженность, не востребованная кредитором, списывается на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финансовый результат на основании решения инвентаризационной комиссии о признании задолженности невостребованной.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Одновременно списанная с балансового учета кредиторская задолженность отражается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spell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20 «Задолженность, не востребованная кредиторами».</w:t>
      </w:r>
    </w:p>
    <w:p w:rsidR="00E33BFE" w:rsidRPr="00C05F57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proofErr w:type="spell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забалансового</w:t>
      </w:r>
      <w:proofErr w:type="spell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учета задолженность списывается на основании решения инвентаризационной комиссии учреждения:</w:t>
      </w:r>
    </w:p>
    <w:p w:rsidR="00E33BFE" w:rsidRPr="00C05F57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– по истечении пяти лет отражения задолженности на </w:t>
      </w:r>
      <w:proofErr w:type="spell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учете;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по завершении </w:t>
      </w:r>
      <w:proofErr w:type="gram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срока возможного возобновления процедуры взыскания задолженности</w:t>
      </w:r>
      <w:proofErr w:type="gramEnd"/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согласно действующему законодательству;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при наличии документов, подтверждающих прекращение обязательства в связи со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смертью (ликвидацией) контрагента.</w:t>
      </w:r>
    </w:p>
    <w:p w:rsidR="00E33BFE" w:rsidRPr="00C05F57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Кредиторская задолженность списывается с баланса отдельно по каждому обязательству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(кредитору).</w:t>
      </w:r>
    </w:p>
    <w:p w:rsidR="00E33BFE" w:rsidRPr="00C05F57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371, 372 Инструкции к Единому плану счетов № 157н.</w:t>
      </w:r>
    </w:p>
    <w:p w:rsidR="001F1E18" w:rsidRPr="001F1E18" w:rsidRDefault="001F1E18" w:rsidP="001F1E1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F1E18">
        <w:rPr>
          <w:rFonts w:hAnsi="Times New Roman" w:cs="Times New Roman"/>
          <w:b/>
          <w:bCs/>
          <w:color w:val="000000"/>
          <w:sz w:val="24"/>
          <w:szCs w:val="24"/>
        </w:rPr>
        <w:t>X</w:t>
      </w:r>
      <w:r w:rsidR="00C85090"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="00972EAF"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1F1E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Санкционирование расходов</w:t>
      </w:r>
    </w:p>
    <w:p w:rsidR="001F1E18" w:rsidRPr="001F1E18" w:rsidRDefault="001F1E18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1E18">
        <w:rPr>
          <w:rFonts w:hAnsi="Times New Roman" w:cs="Times New Roman"/>
          <w:color w:val="000000"/>
          <w:sz w:val="24"/>
          <w:szCs w:val="24"/>
          <w:lang w:val="ru-RU"/>
        </w:rPr>
        <w:t>1.1. Учет бюджетных и денежных обязательств осуществляется на основании следующих документов, подтверждающих их принятие: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557"/>
        <w:gridCol w:w="4454"/>
        <w:gridCol w:w="4469"/>
      </w:tblGrid>
      <w:tr w:rsidR="001F1E18" w:rsidRPr="001A50E4" w:rsidTr="00EF1745">
        <w:trPr>
          <w:tblCellSpacing w:w="15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N </w:t>
            </w:r>
            <w:proofErr w:type="gramStart"/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Документ, на основании которого возникает бюджетное обязательство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Документ, подтверждающий возникновение денежного обязательства</w:t>
            </w:r>
          </w:p>
        </w:tc>
      </w:tr>
      <w:tr w:rsidR="001F1E18" w:rsidRPr="001F1E18" w:rsidTr="00EF1745">
        <w:trPr>
          <w:tblCellSpacing w:w="15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Государственный (муниципальный) контракт (договор) на поставку товаров, выполнение работ, оказание услуг,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</w:t>
            </w:r>
            <w:proofErr w:type="gramEnd"/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 выполненных работ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 об оказании услуг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 приема-передачи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Государственный (муниципальный) контракт (в случае осуществления авансовых платежей в соответствии с условиями контракта, внесение арендной платы)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Справка-расчет или иной документ, являющийся основанием для оплаты неустойки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Счет-фактура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Товарная накладная (унифицированная форма N ТОРГ-12) (</w:t>
            </w:r>
            <w:hyperlink r:id="rId7" w:anchor="/document/180026/entry/4012" w:tgtFrame="_blank" w:tooltip="Открыть документ в системе Гарант" w:history="1">
              <w:r w:rsidRPr="001F1E18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ф. 0330212</w:t>
              </w:r>
            </w:hyperlink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Универсальный передаточный документ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</w:p>
        </w:tc>
      </w:tr>
      <w:tr w:rsidR="001F1E18" w:rsidRPr="001F1E18" w:rsidTr="00EF1745">
        <w:trPr>
          <w:tblCellSpacing w:w="15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Государственный (муниципальный)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услуг, международный договор (соглашение)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 выполненных работ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 об оказании услуг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 приема-передачи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Справка-расчет или иной документ, являющийся основанием для оплаты неустойки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Счет-фактура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Товарная накладная (унифицированная форма N ТОРГ-12) (</w:t>
            </w:r>
            <w:hyperlink r:id="rId8" w:anchor="/document/180026/entry/4012" w:tgtFrame="_blank" w:tooltip="Открыть документ в системе Гарант" w:history="1">
              <w:r w:rsidRPr="001F1E18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ф. 0330212</w:t>
              </w:r>
            </w:hyperlink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Универсальный передаточный документ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F1E18" w:rsidRPr="001F1E18" w:rsidTr="00EF1745">
        <w:trPr>
          <w:tblCellSpacing w:w="15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Соглашение о предоставлении из бюджетов межбюджетных трансфертов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Заявка о перечислении межбюджетного трансферта в соответствии с порядком (правилами) предоставления указанного межбюджетного трансферта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Платежный документ, необходимый для оплаты денежных обязательств и документ, подтверждающий возникновение денежных обязательств получателя средств бюджета, источником финансового обеспечения которых являются межбюджетные трансферты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</w:p>
        </w:tc>
      </w:tr>
      <w:tr w:rsidR="001F1E18" w:rsidRPr="001F1E18" w:rsidTr="00EF1745">
        <w:trPr>
          <w:tblCellSpacing w:w="15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Нормативный правовой акт, </w:t>
            </w: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предусматривающий предоставление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Заявка о перечислении межбюджетного </w:t>
            </w: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трансферта из федерального бюджета бюджету субъекта Российской Федерации по форме, установленной в соответствии с порядком (правилами) предоставления указанного межбюджетного трансферта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Платежный документ, необходимый для оплаты денежных обязательств и документ, подтверждающий возникновение денежных </w:t>
            </w:r>
            <w:proofErr w:type="gramStart"/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обязательств получателя средств бюджета субъекта Российской</w:t>
            </w:r>
            <w:proofErr w:type="gramEnd"/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Федерации (местного бюджета), источником финансового обеспечения которых являются межбюджетные трансферты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</w:p>
        </w:tc>
      </w:tr>
      <w:tr w:rsidR="001F1E18" w:rsidRPr="001F1E18" w:rsidTr="00EF1745">
        <w:trPr>
          <w:tblCellSpacing w:w="15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лицу, сведения о котором подлежат включению в реестр соглашений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Платежное поручение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Заявка на перечисление субсидии юридическому лицу (при наличии)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</w:p>
        </w:tc>
      </w:tr>
      <w:tr w:rsidR="001F1E18" w:rsidRPr="001F1E18" w:rsidTr="00EF1745">
        <w:trPr>
          <w:tblCellSpacing w:w="15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Штатного расписания с расчетом годового фонда оплаты труда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Записка-расчет об исчислении среднего заработка при предоставлении отпуска, увольнении и других случаях (</w:t>
            </w:r>
            <w:hyperlink r:id="rId9" w:anchor="/document/70951956/entry/2220" w:tgtFrame="_blank" w:tooltip="Открыть документ в системе Гарант" w:history="1">
              <w:r w:rsidRPr="001F1E18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ф. 0504425</w:t>
              </w:r>
            </w:hyperlink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Расчетно-платежная ведомость (</w:t>
            </w:r>
            <w:hyperlink r:id="rId10" w:anchor="/document/70951956/entry/2170" w:tgtFrame="_blank" w:tooltip="Открыть документ в системе Гарант" w:history="1">
              <w:r w:rsidRPr="001F1E18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ф. 0504401</w:t>
              </w:r>
            </w:hyperlink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Расчетная ведомость (</w:t>
            </w:r>
            <w:hyperlink r:id="rId11" w:anchor="/document/70951956/entry/2180" w:tgtFrame="_blank" w:tooltip="Открыть документ в системе Гарант" w:history="1">
              <w:r w:rsidRPr="001F1E18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ф. 0504402</w:t>
              </w:r>
            </w:hyperlink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</w:p>
        </w:tc>
      </w:tr>
      <w:tr w:rsidR="001F1E18" w:rsidRPr="001F1E18" w:rsidTr="00EF1745">
        <w:trPr>
          <w:tblCellSpacing w:w="15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Исполнительный документ (исполнительный лист, судебный приказ)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Бухгалтерская справка (</w:t>
            </w:r>
            <w:hyperlink r:id="rId12" w:anchor="/document/70951956/entry/2320" w:tgtFrame="_blank" w:tooltip="Открыть документ в системе Гарант" w:history="1">
              <w:r w:rsidRPr="001F1E18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ф. 0504833</w:t>
              </w:r>
            </w:hyperlink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 выплат по исполнительному документу, предусматривающему выплаты периодического характера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Исполнительный документ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Справка-расчет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</w:tr>
      <w:tr w:rsidR="001F1E18" w:rsidRPr="001F1E18" w:rsidTr="00EF1745">
        <w:trPr>
          <w:tblCellSpacing w:w="15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налогового органа о взыскании налога, сбора, пеней и штрафов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Бухгалтерская справка (</w:t>
            </w:r>
            <w:hyperlink r:id="rId13" w:anchor="/document/70951956/entry/2320" w:tgtFrame="_blank" w:tooltip="Открыть документ в системе Гарант" w:history="1">
              <w:r w:rsidRPr="001F1E18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ф. 0504833</w:t>
              </w:r>
            </w:hyperlink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налогового органа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Справка-расчет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</w:p>
        </w:tc>
      </w:tr>
      <w:tr w:rsidR="001F1E18" w:rsidRPr="001F1E18" w:rsidTr="00EF1745">
        <w:trPr>
          <w:tblCellSpacing w:w="15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Документ, не определенный выше, в соответствии с которым возникает бюджетное обязательство: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закон, иной нормативный правовой акт, в соответствии с которыми возникают публичные нормативные обязательства (публичные обязательства), обязательства перед иностранными государствами, международными организациям, обязательства по уплате взносов, безвозмездных перечислений субъектам международного права, а также обязательства по уплате платежей в бюджет (не требующие заключения договора);</w:t>
            </w:r>
            <w:proofErr w:type="gramEnd"/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 в органы казначейства не направлены информация и документы по указанному договору для их включения в реестр контрактов;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договор на оказание услуг, выполнение работ, заключенный получателем средств бюджета с физическим лицом, не являющимся индивидуальным предпринимателем;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Авансовый отчет (</w:t>
            </w:r>
            <w:hyperlink r:id="rId14" w:anchor="/document/70951956/entry/2240" w:tgtFrame="_blank" w:tooltip="Открыть документ в системе Гарант" w:history="1">
              <w:r w:rsidRPr="001F1E18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ф. 0504505</w:t>
              </w:r>
            </w:hyperlink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 выполненных работ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 приема-передачи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 об оказании услуг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 на оказание услуг, выполнение работ, заключенный получателем средств федерального бюджета с физическим лицом, не являющимся индивидуальным предпринимателем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Заявление на выдачу денежных средств под отчет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Заявление физического лица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Квитанция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направлении в командировку, с прилагаемым расчетом командировочных сумм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Служебная записка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Справка-расчет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Счет-фактура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Товарная накладная (унифицированная форма N ТОРГ-12) (</w:t>
            </w:r>
            <w:hyperlink r:id="rId15" w:anchor="/document/180026/entry/4012" w:tgtFrame="_blank" w:tooltip="Открыть документ в системе Гарант" w:history="1">
              <w:r w:rsidRPr="001F1E18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ф. 0330212</w:t>
              </w:r>
            </w:hyperlink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Универсальный передаточный документ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</w:p>
        </w:tc>
      </w:tr>
    </w:tbl>
    <w:p w:rsidR="001F1E18" w:rsidRPr="001F1E18" w:rsidRDefault="001F1E18" w:rsidP="001F1E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F1E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1.2. Учет принимаемых обязательств осуществляется на основании следующих документов: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4187"/>
        <w:gridCol w:w="5293"/>
      </w:tblGrid>
      <w:tr w:rsidR="001F1E18" w:rsidRPr="001A50E4" w:rsidTr="00EF1745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Обязательства, отражаемые на счете 0 502 07 000 "Принимаемые обязательства"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 - основания для отражения операций</w:t>
            </w:r>
          </w:p>
        </w:tc>
      </w:tr>
      <w:tr w:rsidR="001F1E18" w:rsidRPr="001F1E18" w:rsidTr="00EF1745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Обязательства, возникающие с началом конкурентной процедуры определения поставщика (подрядчика, исполнителя)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(кредит счета 0 502 07 000)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Извещение о проведении конкурса, торгов, запроса котировок, запроса предложений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Приглашения принять участие в определении поставщика (подрядчика, исполнителя)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</w:p>
        </w:tc>
      </w:tr>
      <w:tr w:rsidR="001F1E18" w:rsidRPr="001F1E18" w:rsidTr="00EF1745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Обязательства, возникающие при заключении контракта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(дебет счета 0 502 07 000)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Государственный (муниципальный) контракт, договор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</w:p>
        </w:tc>
      </w:tr>
      <w:tr w:rsidR="001F1E18" w:rsidRPr="001A50E4" w:rsidTr="00EF1745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Сторнирование, если закупка не состоялась (кредит счета 0 502 07 00 методом “Красное </w:t>
            </w:r>
            <w:proofErr w:type="spellStart"/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сторно</w:t>
            </w:r>
            <w:proofErr w:type="spellEnd"/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”)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комиссии по осуществлению закупок</w:t>
            </w:r>
          </w:p>
          <w:p w:rsidR="001F1E18" w:rsidRPr="001F1E18" w:rsidRDefault="001F1E18" w:rsidP="001F1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1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</w:p>
        </w:tc>
      </w:tr>
    </w:tbl>
    <w:p w:rsidR="001F1E18" w:rsidRPr="001F1E18" w:rsidRDefault="001F1E18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1E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1.3. </w:t>
      </w:r>
      <w:proofErr w:type="gramStart"/>
      <w:r w:rsidRPr="001F1E18">
        <w:rPr>
          <w:rFonts w:hAnsi="Times New Roman" w:cs="Times New Roman"/>
          <w:color w:val="000000"/>
          <w:sz w:val="24"/>
          <w:szCs w:val="24"/>
          <w:lang w:val="ru-RU"/>
        </w:rPr>
        <w:t>Учет плановых назначений (лимитов бюджетных обязательств, бюджетных ассигнований, финансового обеспечения) по доходам, расходам и источникам финансирования дефицита бюджета (средств учреждения) осуществляется на счетах санкционирования в разрезе кодов бюджетной классификации (в том числе в разрезе кодов КОСГУ) согласно той детализации доходов, расходов и источников финансирования дефицита бюджета (средств учреждения) по кодам бюджетной классификации (в том числе по кодам КОСГУ), которая предусмотрена</w:t>
      </w:r>
      <w:proofErr w:type="gramEnd"/>
      <w:r w:rsidRPr="001F1E18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доведении (утверждении) плановых назначений (лимитов бюджетных обязательств, бюджетных ассигнований, финансового обеспечения).</w:t>
      </w:r>
    </w:p>
    <w:p w:rsidR="00E33BFE" w:rsidRPr="00C05F57" w:rsidRDefault="00E33B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BFE" w:rsidRPr="00C85090" w:rsidRDefault="00C85090" w:rsidP="001F1E18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85090">
        <w:rPr>
          <w:rFonts w:hAnsi="Times New Roman" w:cs="Times New Roman"/>
          <w:b/>
          <w:color w:val="000000"/>
          <w:sz w:val="24"/>
          <w:szCs w:val="24"/>
        </w:rPr>
        <w:t>X</w:t>
      </w:r>
      <w:r w:rsidR="00972EAF">
        <w:rPr>
          <w:rFonts w:hAnsi="Times New Roman" w:cs="Times New Roman"/>
          <w:b/>
          <w:color w:val="000000"/>
          <w:sz w:val="24"/>
          <w:szCs w:val="24"/>
        </w:rPr>
        <w:t>II</w:t>
      </w:r>
      <w:r w:rsidRPr="00C85090">
        <w:rPr>
          <w:rFonts w:hAnsi="Times New Roman" w:cs="Times New Roman"/>
          <w:b/>
          <w:color w:val="000000"/>
          <w:sz w:val="24"/>
          <w:szCs w:val="24"/>
        </w:rPr>
        <w:t>I</w:t>
      </w:r>
      <w:r w:rsidR="00C05F57" w:rsidRPr="00C85090">
        <w:rPr>
          <w:rFonts w:hAnsi="Times New Roman" w:cs="Times New Roman"/>
          <w:b/>
          <w:color w:val="000000"/>
          <w:sz w:val="24"/>
          <w:szCs w:val="24"/>
          <w:lang w:val="ru-RU"/>
        </w:rPr>
        <w:t>. Финансовый результат</w:t>
      </w:r>
    </w:p>
    <w:p w:rsidR="00E33BFE" w:rsidRPr="00C05F57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10.1. Учреждение все расходы производит в соответствии с утвержденной на отчетный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год бюджетной сметой и в пределах установленных норм</w:t>
      </w:r>
      <w:r w:rsidR="001F1E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3BFE" w:rsidRPr="00BD15AE" w:rsidRDefault="00E33BFE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BFE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10.3. В случае заключения лицензионного договора на право использования результата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интеллектуальной деятельности или средства индивидуализации единовременные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платежи за право включаются в расходы будущих периодов. Такие расходы списываются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на финансовый результат текущего периода ежемесячно в последний день месяца 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течение срока действия договора.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66 Инструкции к Единому плану счетов № 157н.</w:t>
      </w:r>
    </w:p>
    <w:p w:rsidR="00967CEB" w:rsidRDefault="00967CE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67CEB" w:rsidRPr="00967CEB" w:rsidRDefault="00967CEB" w:rsidP="00967CEB">
      <w:pPr>
        <w:pStyle w:val="2"/>
        <w:ind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7CEB">
        <w:rPr>
          <w:rStyle w:val="enumerated"/>
          <w:rFonts w:ascii="Arial" w:hAnsi="Arial" w:cs="Arial"/>
          <w:color w:val="000000"/>
          <w:sz w:val="20"/>
          <w:szCs w:val="20"/>
          <w:lang w:val="ru-RU"/>
        </w:rPr>
        <w:t xml:space="preserve">                                           </w:t>
      </w:r>
      <w:r w:rsidRPr="00967CEB">
        <w:rPr>
          <w:rStyle w:val="enumerated"/>
          <w:rFonts w:ascii="Times New Roman" w:hAnsi="Times New Roman" w:cs="Times New Roman"/>
          <w:color w:val="000000"/>
          <w:sz w:val="24"/>
          <w:szCs w:val="24"/>
        </w:rPr>
        <w:t>X</w:t>
      </w:r>
      <w:r w:rsidR="00972EAF">
        <w:rPr>
          <w:rStyle w:val="enumerated"/>
          <w:rFonts w:ascii="Times New Roman" w:hAnsi="Times New Roman" w:cs="Times New Roman"/>
          <w:color w:val="000000"/>
          <w:sz w:val="24"/>
          <w:szCs w:val="24"/>
        </w:rPr>
        <w:t>IV</w:t>
      </w:r>
      <w:r w:rsidRPr="00967CEB">
        <w:rPr>
          <w:rStyle w:val="enumerated"/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67C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Учет денежных средств</w:t>
      </w:r>
    </w:p>
    <w:p w:rsidR="00967CEB" w:rsidRPr="00967CEB" w:rsidRDefault="00967CEB" w:rsidP="00F96CB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CEB">
        <w:rPr>
          <w:rStyle w:val="enumerated"/>
          <w:rFonts w:ascii="Times New Roman" w:hAnsi="Times New Roman" w:cs="Times New Roman"/>
          <w:sz w:val="24"/>
          <w:szCs w:val="24"/>
        </w:rPr>
        <w:t>12.1.</w:t>
      </w:r>
      <w:r w:rsidRPr="00967CEB">
        <w:rPr>
          <w:rFonts w:ascii="Times New Roman" w:hAnsi="Times New Roman" w:cs="Times New Roman"/>
          <w:sz w:val="24"/>
          <w:szCs w:val="24"/>
        </w:rPr>
        <w:t xml:space="preserve"> Операции с денежными средствами осуществляются с использованием следующих лицевых счетов: 03572003120, 04572003120, 05572003120                   открытые в УФК по Псковской области.</w:t>
      </w:r>
    </w:p>
    <w:p w:rsidR="00967CEB" w:rsidRPr="00967CEB" w:rsidRDefault="00967CEB" w:rsidP="00F96CB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CEB">
        <w:rPr>
          <w:rStyle w:val="enumerated"/>
          <w:rFonts w:ascii="Times New Roman" w:hAnsi="Times New Roman" w:cs="Times New Roman"/>
          <w:sz w:val="24"/>
          <w:szCs w:val="24"/>
        </w:rPr>
        <w:t>12.2.</w:t>
      </w:r>
      <w:r w:rsidRPr="00967CEB">
        <w:rPr>
          <w:rFonts w:ascii="Times New Roman" w:hAnsi="Times New Roman" w:cs="Times New Roman"/>
          <w:sz w:val="24"/>
          <w:szCs w:val="24"/>
        </w:rPr>
        <w:t xml:space="preserve"> В учреждении ведется одна Кассовая книга (</w:t>
      </w:r>
      <w:hyperlink r:id="rId16" w:anchor="/document/70951956/entry/2260" w:tgtFrame="_blank" w:tooltip="Открыть документ в системе Гарант" w:history="1">
        <w:r w:rsidRPr="00967CEB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ф. 0504514</w:t>
        </w:r>
      </w:hyperlink>
      <w:r w:rsidRPr="00967CEB">
        <w:rPr>
          <w:rFonts w:ascii="Times New Roman" w:hAnsi="Times New Roman" w:cs="Times New Roman"/>
          <w:sz w:val="24"/>
          <w:szCs w:val="24"/>
        </w:rPr>
        <w:t>). Поступление и выбытие наличных денежных сре</w:t>
      </w:r>
      <w:proofErr w:type="gramStart"/>
      <w:r w:rsidRPr="00967CEB">
        <w:rPr>
          <w:rFonts w:ascii="Times New Roman" w:hAnsi="Times New Roman" w:cs="Times New Roman"/>
          <w:sz w:val="24"/>
          <w:szCs w:val="24"/>
        </w:rPr>
        <w:t>дств в в</w:t>
      </w:r>
      <w:proofErr w:type="gramEnd"/>
      <w:r w:rsidRPr="00967CEB">
        <w:rPr>
          <w:rFonts w:ascii="Times New Roman" w:hAnsi="Times New Roman" w:cs="Times New Roman"/>
          <w:sz w:val="24"/>
          <w:szCs w:val="24"/>
        </w:rPr>
        <w:t>алюте Российской Федерации, в иностранной валюте, а также денежных документов отражается на отдельных листах Кассовой книги по каждому виду валюты, а также по денежным документам. Оформление отдельных листов Кассовой книги осуществляется последовательно, согласно датам совершения операций.</w:t>
      </w:r>
    </w:p>
    <w:p w:rsidR="00967CEB" w:rsidRPr="00967CEB" w:rsidRDefault="00967CEB" w:rsidP="00F96CB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CEB">
        <w:rPr>
          <w:rStyle w:val="enumerated"/>
          <w:rFonts w:ascii="Times New Roman" w:hAnsi="Times New Roman" w:cs="Times New Roman"/>
          <w:sz w:val="24"/>
          <w:szCs w:val="24"/>
        </w:rPr>
        <w:t>12.3.</w:t>
      </w:r>
      <w:r w:rsidRPr="00967CEB">
        <w:rPr>
          <w:rFonts w:ascii="Times New Roman" w:hAnsi="Times New Roman" w:cs="Times New Roman"/>
          <w:sz w:val="24"/>
          <w:szCs w:val="24"/>
        </w:rPr>
        <w:t xml:space="preserve"> В Журнале регистрации приходных и расходных кассовых документов (</w:t>
      </w:r>
      <w:hyperlink r:id="rId17" w:anchor="/document/12113060/entry/30" w:tgtFrame="_blank" w:tooltip="Открыть документ в системе Гарант" w:history="1">
        <w:r w:rsidRPr="00967CEB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ф. 0310003</w:t>
        </w:r>
      </w:hyperlink>
      <w:r w:rsidRPr="00967CEB">
        <w:rPr>
          <w:rFonts w:ascii="Times New Roman" w:hAnsi="Times New Roman" w:cs="Times New Roman"/>
          <w:sz w:val="24"/>
          <w:szCs w:val="24"/>
        </w:rPr>
        <w:t>) отдельно регистрируются приходные и расходные кассовые ордера, оформляющие операции:</w:t>
      </w:r>
    </w:p>
    <w:p w:rsidR="00967CEB" w:rsidRPr="00967CEB" w:rsidRDefault="00967CEB" w:rsidP="00F96CB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CEB">
        <w:rPr>
          <w:rFonts w:ascii="Times New Roman" w:hAnsi="Times New Roman" w:cs="Times New Roman"/>
          <w:sz w:val="24"/>
          <w:szCs w:val="24"/>
        </w:rPr>
        <w:lastRenderedPageBreak/>
        <w:t>- с денежными средствами;</w:t>
      </w:r>
    </w:p>
    <w:p w:rsidR="00967CEB" w:rsidRPr="00967CEB" w:rsidRDefault="00967CEB" w:rsidP="00F96CB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CEB">
        <w:rPr>
          <w:rFonts w:ascii="Times New Roman" w:hAnsi="Times New Roman" w:cs="Times New Roman"/>
          <w:sz w:val="24"/>
          <w:szCs w:val="24"/>
        </w:rPr>
        <w:t>- с денежными документами (ордера с записью "Фондовый").</w:t>
      </w:r>
    </w:p>
    <w:p w:rsidR="00967CEB" w:rsidRPr="00967CEB" w:rsidRDefault="00967CEB" w:rsidP="00F96CB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CEB">
        <w:rPr>
          <w:rStyle w:val="enumerated"/>
          <w:rFonts w:ascii="Times New Roman" w:hAnsi="Times New Roman" w:cs="Times New Roman"/>
          <w:sz w:val="24"/>
          <w:szCs w:val="24"/>
        </w:rPr>
        <w:t>12.4.</w:t>
      </w:r>
      <w:r w:rsidRPr="00967CEB">
        <w:rPr>
          <w:rFonts w:ascii="Times New Roman" w:hAnsi="Times New Roman" w:cs="Times New Roman"/>
          <w:sz w:val="24"/>
          <w:szCs w:val="24"/>
        </w:rPr>
        <w:t xml:space="preserve"> Непрерывный внутренний </w:t>
      </w:r>
      <w:proofErr w:type="gramStart"/>
      <w:r w:rsidRPr="00967C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7CEB">
        <w:rPr>
          <w:rFonts w:ascii="Times New Roman" w:hAnsi="Times New Roman" w:cs="Times New Roman"/>
          <w:sz w:val="24"/>
          <w:szCs w:val="24"/>
        </w:rPr>
        <w:t xml:space="preserve"> осуществлением кассовых операций осуществляется путем:</w:t>
      </w:r>
    </w:p>
    <w:p w:rsidR="00967CEB" w:rsidRPr="00967CEB" w:rsidRDefault="00967CEB" w:rsidP="00F96CB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CEB">
        <w:rPr>
          <w:rFonts w:ascii="Times New Roman" w:hAnsi="Times New Roman" w:cs="Times New Roman"/>
          <w:sz w:val="24"/>
          <w:szCs w:val="24"/>
        </w:rPr>
        <w:t>- Проведения инвентаризации кассы, осуществляемой инвентаризационной комиссией в установленных случаях (в том числе ежегодная инвентаризация, инвентаризация при смене кассира и т.д.).</w:t>
      </w:r>
    </w:p>
    <w:p w:rsidR="00967CEB" w:rsidRPr="00967CEB" w:rsidRDefault="00967CEB" w:rsidP="00F96CB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CEB">
        <w:rPr>
          <w:rFonts w:ascii="Times New Roman" w:hAnsi="Times New Roman" w:cs="Times New Roman"/>
          <w:sz w:val="24"/>
          <w:szCs w:val="24"/>
        </w:rPr>
        <w:t>- Проведения внезапных ревизий кассы.</w:t>
      </w:r>
    </w:p>
    <w:p w:rsidR="00967CEB" w:rsidRPr="00967CEB" w:rsidRDefault="00967CEB" w:rsidP="00F96CB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CEB">
        <w:rPr>
          <w:rStyle w:val="enumerated"/>
          <w:rFonts w:ascii="Times New Roman" w:hAnsi="Times New Roman" w:cs="Times New Roman"/>
          <w:sz w:val="24"/>
          <w:szCs w:val="24"/>
        </w:rPr>
        <w:t>12.5.</w:t>
      </w:r>
      <w:r w:rsidRPr="00967CEB">
        <w:rPr>
          <w:rFonts w:ascii="Times New Roman" w:hAnsi="Times New Roman" w:cs="Times New Roman"/>
          <w:sz w:val="24"/>
          <w:szCs w:val="24"/>
        </w:rPr>
        <w:t xml:space="preserve"> Внезапные ревизии кассы проводятся не реже, чем один раз в </w:t>
      </w:r>
      <w:r w:rsidRPr="00967CEB">
        <w:rPr>
          <w:rStyle w:val="printable"/>
          <w:rFonts w:ascii="Times New Roman" w:hAnsi="Times New Roman" w:cs="Times New Roman"/>
          <w:sz w:val="24"/>
          <w:szCs w:val="24"/>
        </w:rPr>
        <w:t>квартал</w:t>
      </w:r>
      <w:r w:rsidRPr="00967CEB">
        <w:rPr>
          <w:rFonts w:ascii="Times New Roman" w:hAnsi="Times New Roman" w:cs="Times New Roman"/>
          <w:sz w:val="24"/>
          <w:szCs w:val="24"/>
        </w:rPr>
        <w:t>.</w:t>
      </w:r>
    </w:p>
    <w:p w:rsidR="00967CEB" w:rsidRPr="00967CEB" w:rsidRDefault="00967CEB" w:rsidP="00F96CB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CEB">
        <w:rPr>
          <w:rFonts w:ascii="Times New Roman" w:hAnsi="Times New Roman" w:cs="Times New Roman"/>
          <w:sz w:val="24"/>
          <w:szCs w:val="24"/>
        </w:rPr>
        <w:t>Состав комиссии для проведения ревизии кассы утверждается отдельным приказом.</w:t>
      </w:r>
    </w:p>
    <w:p w:rsidR="00967CEB" w:rsidRPr="00967CEB" w:rsidRDefault="00967CEB" w:rsidP="00F96CB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CEB">
        <w:rPr>
          <w:rStyle w:val="enumerated"/>
          <w:rFonts w:ascii="Times New Roman" w:hAnsi="Times New Roman" w:cs="Times New Roman"/>
          <w:sz w:val="24"/>
          <w:szCs w:val="24"/>
        </w:rPr>
        <w:t>12.6.</w:t>
      </w:r>
      <w:r w:rsidRPr="00967CEB">
        <w:rPr>
          <w:rFonts w:ascii="Times New Roman" w:hAnsi="Times New Roman" w:cs="Times New Roman"/>
          <w:sz w:val="24"/>
          <w:szCs w:val="24"/>
        </w:rPr>
        <w:t xml:space="preserve"> Справка о фактическом наличии денежных средств, хранящихся в кассе (с </w:t>
      </w:r>
      <w:proofErr w:type="spellStart"/>
      <w:r w:rsidRPr="00967CEB">
        <w:rPr>
          <w:rFonts w:ascii="Times New Roman" w:hAnsi="Times New Roman" w:cs="Times New Roman"/>
          <w:sz w:val="24"/>
          <w:szCs w:val="24"/>
        </w:rPr>
        <w:t>покупюрной</w:t>
      </w:r>
      <w:proofErr w:type="spellEnd"/>
      <w:r w:rsidRPr="00967CEB">
        <w:rPr>
          <w:rFonts w:ascii="Times New Roman" w:hAnsi="Times New Roman" w:cs="Times New Roman"/>
          <w:sz w:val="24"/>
          <w:szCs w:val="24"/>
        </w:rPr>
        <w:t xml:space="preserve"> разбивкой) (Приложение N </w:t>
      </w:r>
      <w:r w:rsidR="00C85090" w:rsidRPr="00C85090">
        <w:rPr>
          <w:rStyle w:val="printable"/>
          <w:rFonts w:ascii="Times New Roman" w:hAnsi="Times New Roman" w:cs="Times New Roman"/>
          <w:sz w:val="24"/>
          <w:szCs w:val="24"/>
        </w:rPr>
        <w:t>21</w:t>
      </w:r>
      <w:r w:rsidRPr="00967CEB">
        <w:rPr>
          <w:rFonts w:ascii="Times New Roman" w:hAnsi="Times New Roman" w:cs="Times New Roman"/>
          <w:sz w:val="24"/>
          <w:szCs w:val="24"/>
        </w:rPr>
        <w:t>) является дополнительным инструментом внутреннего контроля за фактическим наличием денежных сре</w:t>
      </w:r>
      <w:proofErr w:type="gramStart"/>
      <w:r w:rsidRPr="00967CEB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967CEB">
        <w:rPr>
          <w:rFonts w:ascii="Times New Roman" w:hAnsi="Times New Roman" w:cs="Times New Roman"/>
          <w:sz w:val="24"/>
          <w:szCs w:val="24"/>
        </w:rPr>
        <w:t>ассе.</w:t>
      </w:r>
    </w:p>
    <w:p w:rsidR="00967CEB" w:rsidRPr="00967CEB" w:rsidRDefault="00967CEB" w:rsidP="00F96CB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CEB">
        <w:rPr>
          <w:rFonts w:ascii="Times New Roman" w:hAnsi="Times New Roman" w:cs="Times New Roman"/>
          <w:sz w:val="24"/>
          <w:szCs w:val="24"/>
        </w:rPr>
        <w:t>Справка составляется кассиром:</w:t>
      </w:r>
    </w:p>
    <w:p w:rsidR="00967CEB" w:rsidRPr="00967CEB" w:rsidRDefault="00967CEB" w:rsidP="00F96CB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CEB">
        <w:rPr>
          <w:rFonts w:ascii="Times New Roman" w:hAnsi="Times New Roman" w:cs="Times New Roman"/>
          <w:sz w:val="24"/>
          <w:szCs w:val="24"/>
        </w:rPr>
        <w:t>- в конце каждого дня, за который осуществлялось движение наличных денежных сре</w:t>
      </w:r>
      <w:proofErr w:type="gramStart"/>
      <w:r w:rsidRPr="00967CEB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967CEB">
        <w:rPr>
          <w:rFonts w:ascii="Times New Roman" w:hAnsi="Times New Roman" w:cs="Times New Roman"/>
          <w:sz w:val="24"/>
          <w:szCs w:val="24"/>
        </w:rPr>
        <w:t>ассе;</w:t>
      </w:r>
    </w:p>
    <w:p w:rsidR="00967CEB" w:rsidRPr="00967CEB" w:rsidRDefault="00967CEB" w:rsidP="00F96CB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CEB">
        <w:rPr>
          <w:rFonts w:ascii="Times New Roman" w:hAnsi="Times New Roman" w:cs="Times New Roman"/>
          <w:sz w:val="24"/>
          <w:szCs w:val="24"/>
        </w:rPr>
        <w:t>- при проведении инвентаризаций и внезапных ревизий кассы.</w:t>
      </w:r>
    </w:p>
    <w:p w:rsidR="00967CEB" w:rsidRPr="00967CEB" w:rsidRDefault="00967CEB" w:rsidP="00F96CB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CEB">
        <w:rPr>
          <w:rFonts w:ascii="Times New Roman" w:hAnsi="Times New Roman" w:cs="Times New Roman"/>
          <w:sz w:val="24"/>
          <w:szCs w:val="24"/>
        </w:rPr>
        <w:t>Оформленные справки подшиваются кассиром в отдельное Дело (папку).</w:t>
      </w:r>
    </w:p>
    <w:p w:rsidR="00967CEB" w:rsidRPr="00967CEB" w:rsidRDefault="00967CEB" w:rsidP="00F96CB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7CEB">
        <w:rPr>
          <w:rStyle w:val="enumerated"/>
          <w:rFonts w:ascii="Times New Roman" w:hAnsi="Times New Roman" w:cs="Times New Roman"/>
          <w:sz w:val="24"/>
          <w:szCs w:val="24"/>
          <w:lang w:val="ru-RU"/>
        </w:rPr>
        <w:t>12.7.</w:t>
      </w:r>
      <w:r w:rsidRPr="00967C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67CEB">
        <w:rPr>
          <w:rFonts w:ascii="Times New Roman" w:hAnsi="Times New Roman" w:cs="Times New Roman"/>
          <w:sz w:val="24"/>
          <w:szCs w:val="24"/>
          <w:lang w:val="ru-RU"/>
        </w:rPr>
        <w:t>Списание недостач (оприходование излишков) наличных денежных средств (денежных документов), выявленных при проведении инвентаризации (внезапной ревизии) кассы, а также исправление ошибок в части применения вида финансового обеспечения и аналитического кода выплаты (поступления), допущенных при осуществлении операций с наличными деньгами, отражается в учете на основании справки Бухгалтерской Справки (ф.0504833), заверенной подписями кассира и главного бухгалтера.</w:t>
      </w:r>
      <w:proofErr w:type="gramEnd"/>
    </w:p>
    <w:p w:rsidR="00C85090" w:rsidRDefault="00C05F57" w:rsidP="00C8509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67C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85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</w:t>
      </w:r>
      <w:r w:rsidR="00C85090">
        <w:rPr>
          <w:rFonts w:ascii="Times New Roman" w:hAnsi="Times New Roman" w:cs="Times New Roman"/>
          <w:b/>
          <w:color w:val="000000"/>
          <w:sz w:val="24"/>
          <w:szCs w:val="24"/>
        </w:rPr>
        <w:t>X</w:t>
      </w:r>
      <w:r w:rsidR="00972EAF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="00972EAF" w:rsidRPr="00312E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="00C85090" w:rsidRPr="00C85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C85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Создание резерва отпусков</w:t>
      </w:r>
    </w:p>
    <w:p w:rsidR="00E33BFE" w:rsidRPr="00967CEB" w:rsidRDefault="00C05F57" w:rsidP="00F96CB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7C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Порядок расчета резерва приведен в</w:t>
      </w:r>
      <w:r w:rsidR="00C85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CE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приложении 15;</w:t>
      </w:r>
      <w:r w:rsidRPr="00967CE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67C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Основание: пункты 302, 302.1 Инструкции к Единому плану счетов № 157н, пункты 7, 21 СГС</w:t>
      </w:r>
      <w:r w:rsidR="00A20A63" w:rsidRPr="00967C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C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«Резервы».</w:t>
      </w:r>
    </w:p>
    <w:p w:rsidR="00E33BFE" w:rsidRPr="00967CEB" w:rsidRDefault="00E33BFE" w:rsidP="00F96CB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33BFE" w:rsidRPr="00C85090" w:rsidRDefault="00C85090" w:rsidP="00F96CBF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85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X</w:t>
      </w:r>
      <w:r w:rsidR="00972EAF">
        <w:rPr>
          <w:rFonts w:ascii="Times New Roman" w:hAnsi="Times New Roman" w:cs="Times New Roman"/>
          <w:b/>
          <w:color w:val="000000"/>
          <w:sz w:val="24"/>
          <w:szCs w:val="24"/>
        </w:rPr>
        <w:t>VI</w:t>
      </w:r>
      <w:r w:rsidR="00C05F57" w:rsidRPr="00C85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 События после отчетной даты</w:t>
      </w:r>
    </w:p>
    <w:p w:rsidR="00E33BFE" w:rsidRPr="00967CEB" w:rsidRDefault="00C05F57" w:rsidP="00F96CB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7CE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в учете и раскрытие в бюджетной отчетности событий после отчетной даты осуществляется в порядке, приведенном в приложении</w:t>
      </w:r>
      <w:r w:rsidRPr="00967CE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72EAF" w:rsidRPr="00972EAF">
        <w:rPr>
          <w:rFonts w:ascii="Times New Roman" w:hAnsi="Times New Roman" w:cs="Times New Roman"/>
          <w:color w:val="000000"/>
          <w:sz w:val="24"/>
          <w:szCs w:val="24"/>
          <w:lang w:val="ru-RU"/>
        </w:rPr>
        <w:t>14</w:t>
      </w:r>
      <w:r w:rsidRPr="00967CE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33BFE" w:rsidRPr="00967CEB" w:rsidRDefault="00E33BF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33BFE" w:rsidRPr="00C05F57" w:rsidRDefault="00972E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X</w:t>
      </w:r>
      <w:r w:rsidR="00C05F57"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="00C05F57"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="00C05F57" w:rsidRPr="00C05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Инвентаризация имущества и обязательств</w:t>
      </w:r>
    </w:p>
    <w:p w:rsidR="00E33BFE" w:rsidRPr="00C05F57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1. Инвентаризацию имущества и обязательств (в т. ч. числящихся на </w:t>
      </w:r>
      <w:proofErr w:type="spell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забалансовых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счетах), а также финансовых результатов (в т. ч. расходов будущих периодов и резервов)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 постоянно действующая инвентаризационная </w:t>
      </w:r>
      <w:proofErr w:type="spell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proofErr w:type="gram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орядок</w:t>
      </w:r>
      <w:proofErr w:type="spell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и график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проведения инвентаризации приведены в приложении </w:t>
      </w:r>
      <w:r w:rsidR="00972EAF" w:rsidRPr="00972EAF">
        <w:rPr>
          <w:rFonts w:hAnsi="Times New Roman" w:cs="Times New Roman"/>
          <w:color w:val="000000"/>
          <w:sz w:val="24"/>
          <w:szCs w:val="24"/>
          <w:lang w:val="ru-RU"/>
        </w:rPr>
        <w:t>23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В отдельных случаях (при смене материально ответственных лиц, выявлении фактов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хищения, стихийных бедствиях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д.) инвентаризацию может проводить специально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созданная рабочая комиссия, состав которой утверждается отельным приказом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руководителя.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Основание: статья 11 Закона от 06.12.2011 № 402-ФЗ, раздел </w:t>
      </w:r>
      <w:r>
        <w:rPr>
          <w:rFonts w:hAnsi="Times New Roman" w:cs="Times New Roman"/>
          <w:color w:val="000000"/>
          <w:sz w:val="24"/>
          <w:szCs w:val="24"/>
        </w:rPr>
        <w:t>VIII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СГС «Концептуальные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основы бухучета и отчетности».</w:t>
      </w:r>
    </w:p>
    <w:p w:rsidR="00E33BFE" w:rsidRPr="00C05F57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 Состав комиссии для проведения внезапной ревизии кассы приведен в приложении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1648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3BFE" w:rsidRPr="00C05F57" w:rsidRDefault="00972E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X</w:t>
      </w:r>
      <w:r w:rsidR="00C05F57"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="00C05F57"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="00C05F57" w:rsidRPr="00C05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Порядок организации и обеспечения внутреннего финансового контроля</w:t>
      </w:r>
    </w:p>
    <w:p w:rsidR="00E33BFE" w:rsidRPr="00C05F57" w:rsidRDefault="00E33B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BFE" w:rsidRPr="00C05F57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1. Внутренний финансовый контроль в учреждении осуществляет комиссия. Помимо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 постоянный текущий контроль в ходе своей деятельности осуществляют 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рамках своих полномочий: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руководитель учреждения, его заместители;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главный бухгалтер, сотрудники бухгалтерии;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 – иные должностные лица учреждения в соответствии со своими обязанностями.</w:t>
      </w:r>
    </w:p>
    <w:p w:rsidR="00E33BFE" w:rsidRPr="00C05F57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 Положение о внутреннем финансовом контроле и график проведения внутренних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проверок финансово-хозяйственной деятельности приведены в приложении </w:t>
      </w:r>
      <w:r w:rsidR="00972EAF" w:rsidRPr="00972EAF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6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E33BFE" w:rsidRPr="00C05F57" w:rsidRDefault="00E33B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BFE" w:rsidRPr="00C05F57" w:rsidRDefault="00972E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 w:rsidR="00C05F57" w:rsidRPr="00C05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Бюджетная отчетность</w:t>
      </w:r>
    </w:p>
    <w:p w:rsidR="00E33BFE" w:rsidRPr="00C05F57" w:rsidRDefault="00E33B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BFE" w:rsidRPr="00C05F57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 Бюджетная отчетность составляется на основании аналитического и синтетического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учета по формам, в объеме и в сроки, установленные вышестоящей организацией 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бюджетным законодательством (приказ Минфина от 28.12.2010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191н). Бюджетная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отчетность представляется главному распорядителю бюджетных средств 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установленные им сроки.</w:t>
      </w:r>
    </w:p>
    <w:p w:rsidR="00E33BFE" w:rsidRPr="00C05F57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 В целях составления отчета о движении денежных средств величина денежных средств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определяется прямым методом и рассчитывается как разница между всеми денежными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притоками учреждения от всех видов деятельности и их оттоками</w:t>
      </w:r>
    </w:p>
    <w:p w:rsidR="00E33BFE" w:rsidRPr="00C05F57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19 СГС «Отчет о движении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средств».</w:t>
      </w:r>
    </w:p>
    <w:p w:rsidR="00E33BFE" w:rsidRPr="00C05F57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3. Бюджетная отчетность формируется и хранится в виде электронного документа 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информационной системе «Бюджет». Бумажная копия комплекта отчетности хранится у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главного бухгалтера.</w:t>
      </w:r>
    </w:p>
    <w:p w:rsidR="00E33BFE" w:rsidRPr="00C05F57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часть 7.1 статьи 13 Закона от 06.12.2011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402-ФЗ.</w:t>
      </w:r>
    </w:p>
    <w:p w:rsidR="00E33BFE" w:rsidRPr="00C05F57" w:rsidRDefault="00E33BFE" w:rsidP="00F96CBF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BFE" w:rsidRPr="00C05F57" w:rsidRDefault="00972E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X</w:t>
      </w:r>
      <w:r w:rsidR="00C05F57">
        <w:rPr>
          <w:rFonts w:hAnsi="Times New Roman" w:cs="Times New Roman"/>
          <w:b/>
          <w:bCs/>
          <w:color w:val="000000"/>
          <w:sz w:val="24"/>
          <w:szCs w:val="24"/>
        </w:rPr>
        <w:t>X</w:t>
      </w:r>
      <w:r w:rsidR="00C05F57" w:rsidRPr="00C05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Порядок передачи документов бухгалтерского учета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 смене руководителя и главного бухгалтера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1. При смене руководителя или главного бухгалтера учреждения (далее – увольняемые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лица) они обязаны в рамках передачи дел заместителю, новому должностному лицу,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иному уполномоченному должностному лицу учреждения (далее – уполномоченное лицо)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передать документы бухгалтерского учета, а также печати и штампы, хранящиеся 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бухгалтерии.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 Передача бухгалтерских документов и печатей проводится на основании приказа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руководителя учреждения или Комитета образования, осуществляющего функции 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полномочия учредителя (далее – учредитель).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3. Передача документов бухучета, печатей и штампов осуществляется при участии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комиссии, создаваемой в учреждении.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Прием-передача бухгалтерских документов оформляется актом приема-передачи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бухгалтерских документов. К акту прилагается перечень передаваемых документов, их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количество и тип.</w:t>
      </w:r>
    </w:p>
    <w:p w:rsidR="00E33BFE" w:rsidRPr="00C05F57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Акт приема-передачи дел должен полностью отражать все существенные недостатки 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нарушения в организации работы бухгалтерии.</w:t>
      </w:r>
    </w:p>
    <w:p w:rsidR="00E33BFE" w:rsidRPr="00C05F57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Акт приема-передачи подписывается уполномоченным лицом, принимающим дела, 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членами комиссии.</w:t>
      </w:r>
    </w:p>
    <w:p w:rsidR="00E33BFE" w:rsidRPr="00C05F57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члены комиссии включают в акт свои рекомендации и предложения,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которые возникли при приеме-передаче дел.</w:t>
      </w:r>
    </w:p>
    <w:p w:rsidR="00E33BFE" w:rsidRPr="00C05F57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комиссию, указанную в пункте 3 настоящего Порядка, включаются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сотрудники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и (или) учредителя в соответствии с приказом на передачу бухгалтерских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документов.</w:t>
      </w:r>
    </w:p>
    <w:p w:rsidR="00E33BFE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Передаются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33BFE" w:rsidRPr="00C05F57" w:rsidRDefault="00C05F57" w:rsidP="00F96CBF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учетная политика со всеми приложениями;</w:t>
      </w:r>
    </w:p>
    <w:p w:rsidR="00E33BFE" w:rsidRPr="00C05F57" w:rsidRDefault="00C05F57" w:rsidP="00F96CBF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квартальные и годовые бухгалтерские отчеты и балансы, налоговые декларации;</w:t>
      </w:r>
    </w:p>
    <w:p w:rsidR="00E33BFE" w:rsidRPr="00C05F57" w:rsidRDefault="00C05F57" w:rsidP="00F96CBF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по планированию, в том числе бюджетная смета учреждения, план-график закупок,</w:t>
      </w:r>
      <w:r w:rsidR="00A20A63">
        <w:rPr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обоснования к планам;</w:t>
      </w:r>
    </w:p>
    <w:p w:rsidR="00E33BFE" w:rsidRPr="00C05F57" w:rsidRDefault="00C05F57" w:rsidP="00F96CBF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бухгалтерские регистры синтетического и аналитического учета: книги, оборотные</w:t>
      </w:r>
      <w:r w:rsidR="00A20A63">
        <w:rPr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ведомости, карточки, журналы операций;</w:t>
      </w:r>
    </w:p>
    <w:p w:rsidR="00E33BFE" w:rsidRDefault="00C05F57" w:rsidP="00F96CBF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налоговые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регистры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33BFE" w:rsidRPr="00C05F57" w:rsidRDefault="00C05F57" w:rsidP="00F96CBF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 задолженности учреждения, в том числе по уплате налогов;</w:t>
      </w:r>
    </w:p>
    <w:p w:rsidR="00E33BFE" w:rsidRPr="00C05F57" w:rsidRDefault="00C05F57" w:rsidP="00F96CBF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 состоянии лицевых счетов учреждения;</w:t>
      </w:r>
    </w:p>
    <w:p w:rsidR="00E33BFE" w:rsidRPr="00C05F57" w:rsidRDefault="00C05F57" w:rsidP="00F96CBF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по учету зарплаты и по персонифицированному учету;</w:t>
      </w:r>
    </w:p>
    <w:p w:rsidR="00E33BFE" w:rsidRPr="00C05F57" w:rsidRDefault="00C05F57" w:rsidP="00F96CBF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по кассе: кассовые книги, журналы, расходные и приходные кассовые ордера,</w:t>
      </w:r>
      <w:r w:rsidR="00A20A63">
        <w:rPr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денежные документы и т. д.;</w:t>
      </w:r>
    </w:p>
    <w:p w:rsidR="00E33BFE" w:rsidRPr="00C05F57" w:rsidRDefault="00C05F57" w:rsidP="00F96CBF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акт о состоянии кассы, составленный на основании ревизии кассы и скрепленный</w:t>
      </w:r>
      <w:r w:rsidR="00A20A63">
        <w:rPr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подписью главного бухгалтера;</w:t>
      </w:r>
    </w:p>
    <w:p w:rsidR="00E33BFE" w:rsidRPr="00C05F57" w:rsidRDefault="00C05F57" w:rsidP="00F96CBF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об условиях хранения и учета наличных денежных средств;</w:t>
      </w:r>
    </w:p>
    <w:p w:rsidR="00E33BFE" w:rsidRPr="00C05F57" w:rsidRDefault="00C05F57" w:rsidP="00F96CBF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договоры с поставщиками и подрядчиками, контрагентами, аренды и т. д.;</w:t>
      </w:r>
    </w:p>
    <w:p w:rsidR="00E33BFE" w:rsidRPr="00C05F57" w:rsidRDefault="00C05F57" w:rsidP="00F96CBF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договоры с покупателями услуг и работ, подрядчиками и поставщиками;</w:t>
      </w:r>
    </w:p>
    <w:p w:rsidR="00E33BFE" w:rsidRPr="00C05F57" w:rsidRDefault="00C05F57" w:rsidP="00F96CBF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учредительные документы и свидетельства: постановка на учет, присвоение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номеров, внесение записей в единый реестр, коды и т. п.;</w:t>
      </w:r>
    </w:p>
    <w:p w:rsidR="00E33BFE" w:rsidRPr="00C05F57" w:rsidRDefault="00C05F57" w:rsidP="00F96CBF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 недвижимом имуществе, транспортных средствах учреждения: свидетельства о</w:t>
      </w:r>
      <w:r w:rsidR="00A20A63">
        <w:rPr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праве собственности, выписки из ЕГРП, паспорта транспортных средств и т. п.;</w:t>
      </w:r>
    </w:p>
    <w:p w:rsidR="00E33BFE" w:rsidRPr="00C05F57" w:rsidRDefault="00C05F57" w:rsidP="00F96CBF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об основных средствах, нематериальных активах и товарно-материальных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ценностях;</w:t>
      </w:r>
    </w:p>
    <w:p w:rsidR="00E33BFE" w:rsidRPr="00C05F57" w:rsidRDefault="00C05F57" w:rsidP="00F96CBF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акты о результатах полной инвентаризации имущества и финансовых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обязательств учреждения с приложением инвентаризационных описей, акта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проверки кассы учреждения;</w:t>
      </w:r>
    </w:p>
    <w:p w:rsidR="00E33BFE" w:rsidRPr="00C05F57" w:rsidRDefault="00C05F57" w:rsidP="00F96CBF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акты сверки расчетов, подтверждающие состояние дебиторской и кредиторской</w:t>
      </w:r>
      <w:r w:rsidR="00A20A63">
        <w:rPr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задолженности, перечень нереальных к взысканию сумм дебиторской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задолженности с исчерпывающей характеристикой по каждой сумме;</w:t>
      </w:r>
    </w:p>
    <w:p w:rsidR="00E33BFE" w:rsidRDefault="00C05F57" w:rsidP="00F96CBF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ревизий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33BFE" w:rsidRPr="00C05F57" w:rsidRDefault="00C05F57" w:rsidP="00F96CBF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материалы о недостачах и хищениях, переданных и не переданных в</w:t>
      </w:r>
      <w:r w:rsidR="00A20A63">
        <w:rPr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правоохранительные органы;</w:t>
      </w:r>
    </w:p>
    <w:p w:rsidR="00E33BFE" w:rsidRPr="00A20A63" w:rsidRDefault="00C05F57" w:rsidP="00F96CBF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A63">
        <w:rPr>
          <w:rFonts w:hAnsi="Times New Roman" w:cs="Times New Roman"/>
          <w:color w:val="000000"/>
          <w:sz w:val="24"/>
          <w:szCs w:val="24"/>
          <w:lang w:val="ru-RU"/>
        </w:rPr>
        <w:t>бланки строгой отчетности;</w:t>
      </w:r>
    </w:p>
    <w:p w:rsidR="00E33BFE" w:rsidRPr="00C05F57" w:rsidRDefault="00C05F57" w:rsidP="00F96CBF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иная бухгалтерская документация, свидетельствующая о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учреждения.</w:t>
      </w:r>
    </w:p>
    <w:p w:rsidR="00E33BFE" w:rsidRPr="00C05F57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6. При подписании акта приема-передачи при наличии возражений по пунктам акта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руководитель и (или) уполномоченное лицо излагают их в письменной форме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присутствии комиссии.</w:t>
      </w:r>
    </w:p>
    <w:p w:rsidR="00E33BFE" w:rsidRPr="00C05F57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Члены комиссии, имеющие замечания по содержанию акта, подписывают его с отметкой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«Замечания прилагаются». Текст замечаний излагается на отдельном листе, небольшие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по объему замечания допускается фиксировать на самом акте.</w:t>
      </w:r>
    </w:p>
    <w:p w:rsidR="00E33BFE" w:rsidRPr="00C05F57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7. Акт приема-передачи оформляется в последний рабочий день увольняемого лица 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учреждении.</w:t>
      </w:r>
    </w:p>
    <w:p w:rsidR="00E33BFE" w:rsidRPr="00C05F57" w:rsidRDefault="00C05F57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8. Акт приема-передачи дел составляется в трех экземплярах: 1-й экземпляр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учредителю (руководителю учреждения, если увольняется главный бухгалтер), 2-й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экземпляр – увольняемому лицу, 3-й экземпляр – уполномоченному лицу, которое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принимало дела.</w:t>
      </w:r>
    </w:p>
    <w:p w:rsidR="00E33BFE" w:rsidRPr="00C05F57" w:rsidRDefault="00E33BFE" w:rsidP="00F96CB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</w:tblGrid>
      <w:tr w:rsidR="0031648C" w:rsidRPr="001A50E4" w:rsidTr="00EF1745">
        <w:trPr>
          <w:trHeight w:val="70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1648C" w:rsidRPr="00312E31" w:rsidRDefault="0031648C" w:rsidP="00F96CBF">
            <w:pPr>
              <w:ind w:firstLine="7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05F57" w:rsidRPr="00312E31" w:rsidRDefault="00C05F57" w:rsidP="00F96CBF">
      <w:pPr>
        <w:ind w:firstLine="720"/>
        <w:jc w:val="both"/>
        <w:rPr>
          <w:lang w:val="ru-RU"/>
        </w:rPr>
      </w:pPr>
    </w:p>
    <w:sectPr w:rsidR="00C05F57" w:rsidRPr="00312E31" w:rsidSect="00E33BF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E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240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D62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CD76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8C43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BD31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BB6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70F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FE35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9549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573C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057F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ignoreMixedContent/>
  <w:compat/>
  <w:rsids>
    <w:rsidRoot w:val="005A05CE"/>
    <w:rsid w:val="00064433"/>
    <w:rsid w:val="0007618A"/>
    <w:rsid w:val="001A3970"/>
    <w:rsid w:val="001A50E4"/>
    <w:rsid w:val="001D6A4C"/>
    <w:rsid w:val="001F1E18"/>
    <w:rsid w:val="002D33B1"/>
    <w:rsid w:val="002D3591"/>
    <w:rsid w:val="00312E31"/>
    <w:rsid w:val="0031648C"/>
    <w:rsid w:val="00326EB3"/>
    <w:rsid w:val="003514A0"/>
    <w:rsid w:val="003764B6"/>
    <w:rsid w:val="00425B21"/>
    <w:rsid w:val="004F7E17"/>
    <w:rsid w:val="005A05CE"/>
    <w:rsid w:val="005B1B3F"/>
    <w:rsid w:val="005E4F12"/>
    <w:rsid w:val="00653AF6"/>
    <w:rsid w:val="008B644E"/>
    <w:rsid w:val="00967CEB"/>
    <w:rsid w:val="00972EAF"/>
    <w:rsid w:val="009A3A19"/>
    <w:rsid w:val="00A06B79"/>
    <w:rsid w:val="00A20A63"/>
    <w:rsid w:val="00A734FB"/>
    <w:rsid w:val="00A80E00"/>
    <w:rsid w:val="00A821B2"/>
    <w:rsid w:val="00AB556A"/>
    <w:rsid w:val="00AB71B7"/>
    <w:rsid w:val="00B31296"/>
    <w:rsid w:val="00B73A5A"/>
    <w:rsid w:val="00BD15AE"/>
    <w:rsid w:val="00C05F57"/>
    <w:rsid w:val="00C2795A"/>
    <w:rsid w:val="00C30BB1"/>
    <w:rsid w:val="00C4329E"/>
    <w:rsid w:val="00C7159D"/>
    <w:rsid w:val="00C8223B"/>
    <w:rsid w:val="00C85090"/>
    <w:rsid w:val="00CB5CED"/>
    <w:rsid w:val="00D16A36"/>
    <w:rsid w:val="00D21BF6"/>
    <w:rsid w:val="00E246AC"/>
    <w:rsid w:val="00E33BFE"/>
    <w:rsid w:val="00E438A1"/>
    <w:rsid w:val="00E91C74"/>
    <w:rsid w:val="00E97957"/>
    <w:rsid w:val="00EC3892"/>
    <w:rsid w:val="00EF1745"/>
    <w:rsid w:val="00EF6D2B"/>
    <w:rsid w:val="00F01E19"/>
    <w:rsid w:val="00F13FF2"/>
    <w:rsid w:val="00F9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ll">
    <w:name w:val="fill"/>
    <w:rsid w:val="00C8223B"/>
    <w:rPr>
      <w:b/>
      <w:bCs/>
      <w:i/>
      <w:iCs/>
      <w:color w:val="FF0000"/>
    </w:rPr>
  </w:style>
  <w:style w:type="character" w:customStyle="1" w:styleId="20">
    <w:name w:val="Заголовок 2 Знак"/>
    <w:basedOn w:val="a0"/>
    <w:link w:val="2"/>
    <w:uiPriority w:val="9"/>
    <w:semiHidden/>
    <w:rsid w:val="001F1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1F1E1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67CEB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enumerated">
    <w:name w:val="enumerated"/>
    <w:rsid w:val="00967CEB"/>
  </w:style>
  <w:style w:type="character" w:customStyle="1" w:styleId="printable">
    <w:name w:val="printable"/>
    <w:rsid w:val="00967CEB"/>
  </w:style>
  <w:style w:type="paragraph" w:styleId="a5">
    <w:name w:val="Balloon Text"/>
    <w:basedOn w:val="a"/>
    <w:link w:val="a6"/>
    <w:uiPriority w:val="99"/>
    <w:semiHidden/>
    <w:unhideWhenUsed/>
    <w:rsid w:val="00AB71B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6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1868D-B632-4466-8B4C-5B303A71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26</Pages>
  <Words>7068</Words>
  <Characters>40290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User</cp:lastModifiedBy>
  <cp:revision>36</cp:revision>
  <cp:lastPrinted>2020-06-15T08:38:00Z</cp:lastPrinted>
  <dcterms:created xsi:type="dcterms:W3CDTF">2011-11-02T04:15:00Z</dcterms:created>
  <dcterms:modified xsi:type="dcterms:W3CDTF">2020-06-16T11:57:00Z</dcterms:modified>
</cp:coreProperties>
</file>